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Default="00453223" w:rsidP="00453223">
      <w:pPr>
        <w:jc w:val="center"/>
        <w:rPr>
          <w:sz w:val="24"/>
          <w:szCs w:val="24"/>
        </w:rPr>
      </w:pPr>
    </w:p>
    <w:p w:rsidR="00453223" w:rsidRPr="00111B80" w:rsidRDefault="00453223" w:rsidP="00111B80">
      <w:pPr>
        <w:spacing w:after="0"/>
        <w:contextualSpacing/>
        <w:jc w:val="center"/>
        <w:rPr>
          <w:rFonts w:ascii="Times New Roman" w:hAnsi="Times New Roman" w:cs="Times New Roman"/>
          <w:sz w:val="24"/>
          <w:szCs w:val="24"/>
        </w:rPr>
      </w:pPr>
      <w:r w:rsidRPr="00111B80">
        <w:rPr>
          <w:rFonts w:ascii="Times New Roman" w:hAnsi="Times New Roman" w:cs="Times New Roman"/>
          <w:sz w:val="24"/>
          <w:szCs w:val="24"/>
        </w:rPr>
        <w:t>Business Q &amp; A Assignment</w:t>
      </w:r>
    </w:p>
    <w:p w:rsidR="00453223" w:rsidRPr="00111B80" w:rsidRDefault="00453223" w:rsidP="00111B80">
      <w:pPr>
        <w:spacing w:after="0"/>
        <w:contextualSpacing/>
        <w:jc w:val="center"/>
        <w:rPr>
          <w:rFonts w:ascii="Times New Roman" w:hAnsi="Times New Roman" w:cs="Times New Roman"/>
          <w:sz w:val="24"/>
          <w:szCs w:val="24"/>
        </w:rPr>
      </w:pPr>
      <w:r w:rsidRPr="00111B80">
        <w:rPr>
          <w:rFonts w:ascii="Times New Roman" w:hAnsi="Times New Roman" w:cs="Times New Roman"/>
          <w:sz w:val="24"/>
          <w:szCs w:val="24"/>
        </w:rPr>
        <w:t>Name</w:t>
      </w:r>
    </w:p>
    <w:p w:rsidR="00453223" w:rsidRDefault="00453223" w:rsidP="00111B80">
      <w:pPr>
        <w:spacing w:after="0"/>
        <w:contextualSpacing/>
        <w:jc w:val="center"/>
        <w:rPr>
          <w:rFonts w:ascii="Times New Roman" w:hAnsi="Times New Roman" w:cs="Times New Roman"/>
          <w:b/>
          <w:sz w:val="24"/>
          <w:szCs w:val="24"/>
        </w:rPr>
      </w:pPr>
      <w:r w:rsidRPr="00111B80">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49356E" w:rsidRPr="00A43BFD" w:rsidRDefault="0049356E" w:rsidP="00A43BFD">
      <w:pPr>
        <w:jc w:val="center"/>
        <w:rPr>
          <w:rFonts w:ascii="Times New Roman" w:hAnsi="Times New Roman" w:cs="Times New Roman"/>
          <w:b/>
          <w:sz w:val="24"/>
          <w:szCs w:val="24"/>
        </w:rPr>
      </w:pPr>
      <w:r w:rsidRPr="00A43BFD">
        <w:rPr>
          <w:rFonts w:ascii="Times New Roman" w:hAnsi="Times New Roman" w:cs="Times New Roman"/>
          <w:b/>
          <w:sz w:val="24"/>
          <w:szCs w:val="24"/>
        </w:rPr>
        <w:lastRenderedPageBreak/>
        <w:t>Instruction</w:t>
      </w:r>
    </w:p>
    <w:p w:rsidR="0049356E" w:rsidRPr="007C2E92" w:rsidRDefault="0049356E" w:rsidP="00A43BFD">
      <w:pPr>
        <w:pStyle w:val="ListParagraph"/>
        <w:numPr>
          <w:ilvl w:val="0"/>
          <w:numId w:val="9"/>
        </w:numPr>
        <w:rPr>
          <w:rFonts w:ascii="Times New Roman" w:hAnsi="Times New Roman" w:cs="Times New Roman"/>
          <w:b/>
          <w:sz w:val="24"/>
          <w:szCs w:val="24"/>
        </w:rPr>
      </w:pPr>
      <w:r w:rsidRPr="007C2E92">
        <w:rPr>
          <w:rFonts w:ascii="Times New Roman" w:hAnsi="Times New Roman" w:cs="Times New Roman"/>
          <w:b/>
          <w:sz w:val="24"/>
          <w:szCs w:val="24"/>
        </w:rPr>
        <w:t xml:space="preserve">As described in the textbook explain the concepts of money, cash, and cash equivalents. </w:t>
      </w:r>
    </w:p>
    <w:p w:rsidR="000C3B34" w:rsidRPr="00A43BFD" w:rsidRDefault="00D90F2C" w:rsidP="00E8251D">
      <w:pPr>
        <w:pStyle w:val="NormalWeb"/>
        <w:shd w:val="clear" w:color="auto" w:fill="FFFFFF"/>
        <w:spacing w:before="0" w:beforeAutospacing="0" w:after="0" w:afterAutospacing="0" w:line="480" w:lineRule="auto"/>
        <w:textAlignment w:val="baseline"/>
        <w:rPr>
          <w:b/>
          <w:color w:val="333333"/>
          <w:u w:val="single"/>
        </w:rPr>
      </w:pPr>
      <w:r w:rsidRPr="00A43BFD">
        <w:rPr>
          <w:b/>
          <w:color w:val="333333"/>
          <w:u w:val="single"/>
        </w:rPr>
        <w:t>Money</w:t>
      </w:r>
    </w:p>
    <w:p w:rsidR="00D90F2C" w:rsidRPr="00A43BFD" w:rsidRDefault="000C3B34" w:rsidP="000F7706">
      <w:pPr>
        <w:pStyle w:val="NormalWeb"/>
        <w:shd w:val="clear" w:color="auto" w:fill="FFFFFF"/>
        <w:spacing w:before="0" w:beforeAutospacing="0" w:after="0" w:afterAutospacing="0" w:line="480" w:lineRule="auto"/>
        <w:textAlignment w:val="baseline"/>
        <w:rPr>
          <w:color w:val="333333"/>
        </w:rPr>
      </w:pPr>
      <w:r>
        <w:rPr>
          <w:color w:val="333333"/>
        </w:rPr>
        <w:t xml:space="preserve">Money is defined as the unit of accounting, the store of value, and the unit of accounting. Merchants use it to complete a transaction in buying labor, capital, asset, or  any other product. It must be acceptable between the trading parties and it must </w:t>
      </w:r>
      <w:r w:rsidR="003B4600">
        <w:rPr>
          <w:color w:val="333333"/>
        </w:rPr>
        <w:t xml:space="preserve">serve </w:t>
      </w:r>
      <w:r>
        <w:rPr>
          <w:color w:val="333333"/>
        </w:rPr>
        <w:t>the three basic functions.</w:t>
      </w:r>
    </w:p>
    <w:p w:rsidR="00D90F2C" w:rsidRPr="00A43BFD" w:rsidRDefault="00D90F2C" w:rsidP="00E8251D">
      <w:pPr>
        <w:pStyle w:val="NormalWeb"/>
        <w:shd w:val="clear" w:color="auto" w:fill="FFFFFF"/>
        <w:spacing w:before="0" w:beforeAutospacing="0" w:after="240" w:afterAutospacing="0" w:line="480" w:lineRule="auto"/>
        <w:textAlignment w:val="baseline"/>
        <w:rPr>
          <w:b/>
          <w:color w:val="333333"/>
          <w:u w:val="single"/>
          <w:shd w:val="clear" w:color="auto" w:fill="FFFFFF"/>
        </w:rPr>
      </w:pPr>
      <w:r w:rsidRPr="00A43BFD">
        <w:rPr>
          <w:b/>
          <w:color w:val="333333"/>
          <w:u w:val="single"/>
          <w:shd w:val="clear" w:color="auto" w:fill="FFFFFF"/>
        </w:rPr>
        <w:t>Cash</w:t>
      </w:r>
    </w:p>
    <w:p w:rsidR="00752A79" w:rsidRDefault="000C3B34" w:rsidP="000F7706">
      <w:pPr>
        <w:pStyle w:val="NormalWeb"/>
        <w:shd w:val="clear" w:color="auto" w:fill="FFFFFF"/>
        <w:spacing w:before="0" w:beforeAutospacing="0" w:after="240" w:afterAutospacing="0" w:line="480" w:lineRule="auto"/>
        <w:textAlignment w:val="baseline"/>
        <w:rPr>
          <w:color w:val="333333"/>
          <w:shd w:val="clear" w:color="auto" w:fill="FFFFFF"/>
        </w:rPr>
      </w:pPr>
      <w:r>
        <w:rPr>
          <w:color w:val="333333"/>
          <w:shd w:val="clear" w:color="auto" w:fill="FFFFFF"/>
        </w:rPr>
        <w:t>Cash is the physical representation of money in form of currency such as coins and notes.</w:t>
      </w:r>
      <w:r w:rsidR="0065211E">
        <w:rPr>
          <w:color w:val="333333"/>
          <w:shd w:val="clear" w:color="auto" w:fill="FFFFFF"/>
        </w:rPr>
        <w:t xml:space="preserve"> In finance and </w:t>
      </w:r>
      <w:r w:rsidR="00752A79">
        <w:rPr>
          <w:color w:val="333333"/>
          <w:shd w:val="clear" w:color="auto" w:fill="FFFFFF"/>
        </w:rPr>
        <w:t>bookkeeping</w:t>
      </w:r>
      <w:r w:rsidR="0065211E">
        <w:rPr>
          <w:color w:val="333333"/>
          <w:shd w:val="clear" w:color="auto" w:fill="FFFFFF"/>
        </w:rPr>
        <w:t xml:space="preserve">, cash is placed under the current </w:t>
      </w:r>
      <w:r w:rsidR="00752A79">
        <w:rPr>
          <w:color w:val="333333"/>
          <w:shd w:val="clear" w:color="auto" w:fill="FFFFFF"/>
        </w:rPr>
        <w:t>assets that</w:t>
      </w:r>
      <w:r w:rsidR="0065211E">
        <w:rPr>
          <w:color w:val="333333"/>
          <w:shd w:val="clear" w:color="auto" w:fill="FFFFFF"/>
        </w:rPr>
        <w:t xml:space="preserve"> can be accessed within a short notice in the event of a rising need</w:t>
      </w:r>
      <w:r w:rsidR="00D90F2C" w:rsidRPr="00A43BFD">
        <w:rPr>
          <w:color w:val="333333"/>
          <w:shd w:val="clear" w:color="auto" w:fill="FFFFFF"/>
        </w:rPr>
        <w:t>.</w:t>
      </w:r>
    </w:p>
    <w:p w:rsidR="00D90F2C" w:rsidRPr="00A43BFD" w:rsidRDefault="00D90F2C" w:rsidP="00E8251D">
      <w:pPr>
        <w:pStyle w:val="NormalWeb"/>
        <w:shd w:val="clear" w:color="auto" w:fill="FFFFFF"/>
        <w:spacing w:before="0" w:beforeAutospacing="0" w:after="240" w:afterAutospacing="0" w:line="480" w:lineRule="auto"/>
        <w:textAlignment w:val="baseline"/>
        <w:rPr>
          <w:color w:val="333333"/>
        </w:rPr>
      </w:pPr>
      <w:r w:rsidRPr="00A43BFD">
        <w:rPr>
          <w:b/>
          <w:bCs/>
          <w:color w:val="333333"/>
          <w:u w:val="single"/>
        </w:rPr>
        <w:t>Cash equivalents</w:t>
      </w:r>
      <w:r w:rsidRPr="00A43BFD">
        <w:rPr>
          <w:color w:val="333333"/>
        </w:rPr>
        <w:t>:</w:t>
      </w:r>
    </w:p>
    <w:p w:rsidR="000B4835" w:rsidRPr="00A43BFD" w:rsidRDefault="004D6104" w:rsidP="000F7706">
      <w:pPr>
        <w:pStyle w:val="NormalWeb"/>
        <w:spacing w:line="480" w:lineRule="auto"/>
        <w:rPr>
          <w:color w:val="333333"/>
        </w:rPr>
      </w:pPr>
      <w:r>
        <w:rPr>
          <w:color w:val="333333"/>
        </w:rPr>
        <w:t>Cash equivalents are short term investments that can readily provide an enterprise with cash when such needs arise. The investment period should not be greater than three months. They are highly liquid investments easily sellable in the market and their dollar amounts are known i.e. their market price are known and not subject to fluctuations.</w:t>
      </w:r>
      <w:r w:rsidRPr="00A43BFD">
        <w:rPr>
          <w:color w:val="333333"/>
        </w:rPr>
        <w:t xml:space="preserve"> </w:t>
      </w:r>
    </w:p>
    <w:p w:rsidR="0049356E" w:rsidRPr="007C2E92" w:rsidRDefault="0049356E" w:rsidP="00A43BFD">
      <w:pPr>
        <w:pStyle w:val="NormalWeb"/>
        <w:numPr>
          <w:ilvl w:val="0"/>
          <w:numId w:val="9"/>
        </w:numPr>
        <w:spacing w:line="480" w:lineRule="auto"/>
        <w:rPr>
          <w:b/>
        </w:rPr>
      </w:pPr>
      <w:r w:rsidRPr="007C2E92">
        <w:rPr>
          <w:b/>
        </w:rPr>
        <w:t>Explain the importance of managing your business’s money.</w:t>
      </w:r>
    </w:p>
    <w:p w:rsidR="00C5259E" w:rsidRPr="00A43BFD" w:rsidRDefault="00C5259E" w:rsidP="00C5259E">
      <w:pPr>
        <w:pStyle w:val="NormalWeb"/>
        <w:spacing w:line="480" w:lineRule="auto"/>
        <w:ind w:left="360"/>
      </w:pPr>
      <w:r>
        <w:t xml:space="preserve">Financial management is essential in any business enterprise as the merchants keep track of their cash flow, profits, and the financial ability of the enterprise. </w:t>
      </w:r>
      <w:r w:rsidR="00D3556A">
        <w:t>The owner of the enterprise must control all the activities that have a direct or indirect impact on the finances of the business</w:t>
      </w:r>
      <w:r>
        <w:t>.</w:t>
      </w:r>
    </w:p>
    <w:p w:rsidR="0049356E" w:rsidRPr="007C2E92" w:rsidRDefault="0049356E" w:rsidP="00A43BFD">
      <w:pPr>
        <w:pStyle w:val="ListParagraph"/>
        <w:numPr>
          <w:ilvl w:val="0"/>
          <w:numId w:val="9"/>
        </w:numPr>
        <w:rPr>
          <w:rFonts w:ascii="Times New Roman" w:hAnsi="Times New Roman" w:cs="Times New Roman"/>
          <w:b/>
          <w:sz w:val="24"/>
          <w:szCs w:val="24"/>
        </w:rPr>
      </w:pPr>
      <w:r w:rsidRPr="007C2E92">
        <w:rPr>
          <w:rFonts w:ascii="Times New Roman" w:hAnsi="Times New Roman" w:cs="Times New Roman"/>
          <w:b/>
          <w:sz w:val="24"/>
          <w:szCs w:val="24"/>
        </w:rPr>
        <w:lastRenderedPageBreak/>
        <w:t>Explain the basics of managing cash flow.</w:t>
      </w:r>
    </w:p>
    <w:p w:rsidR="00427C59" w:rsidRDefault="00C5259E" w:rsidP="00A43BFD">
      <w:pPr>
        <w:shd w:val="clear" w:color="auto" w:fill="FFFFFF"/>
        <w:spacing w:after="0"/>
        <w:textAlignment w:val="baseline"/>
        <w:rPr>
          <w:rFonts w:ascii="Times New Roman" w:eastAsia="Times New Roman" w:hAnsi="Times New Roman" w:cs="Times New Roman"/>
          <w:bCs/>
          <w:color w:val="333333"/>
          <w:sz w:val="24"/>
          <w:szCs w:val="24"/>
        </w:rPr>
      </w:pPr>
      <w:r w:rsidRPr="00CA09C5">
        <w:rPr>
          <w:rFonts w:ascii="Times New Roman" w:eastAsia="Times New Roman" w:hAnsi="Times New Roman" w:cs="Times New Roman"/>
          <w:bCs/>
          <w:color w:val="333333"/>
          <w:sz w:val="24"/>
          <w:szCs w:val="24"/>
        </w:rPr>
        <w:t>Management of cash flow ensures smooth running of business i.e. makes sure t</w:t>
      </w:r>
      <w:r w:rsidR="00CA09C5" w:rsidRPr="00CA09C5">
        <w:rPr>
          <w:rFonts w:ascii="Times New Roman" w:eastAsia="Times New Roman" w:hAnsi="Times New Roman" w:cs="Times New Roman"/>
          <w:bCs/>
          <w:color w:val="333333"/>
          <w:sz w:val="24"/>
          <w:szCs w:val="24"/>
        </w:rPr>
        <w:t>he bu</w:t>
      </w:r>
      <w:r w:rsidRPr="00CA09C5">
        <w:rPr>
          <w:rFonts w:ascii="Times New Roman" w:eastAsia="Times New Roman" w:hAnsi="Times New Roman" w:cs="Times New Roman"/>
          <w:bCs/>
          <w:color w:val="333333"/>
          <w:sz w:val="24"/>
          <w:szCs w:val="24"/>
        </w:rPr>
        <w:t>s</w:t>
      </w:r>
      <w:r w:rsidR="00CA09C5" w:rsidRPr="00CA09C5">
        <w:rPr>
          <w:rFonts w:ascii="Times New Roman" w:eastAsia="Times New Roman" w:hAnsi="Times New Roman" w:cs="Times New Roman"/>
          <w:bCs/>
          <w:color w:val="333333"/>
          <w:sz w:val="24"/>
          <w:szCs w:val="24"/>
        </w:rPr>
        <w:t>i</w:t>
      </w:r>
      <w:r w:rsidRPr="00CA09C5">
        <w:rPr>
          <w:rFonts w:ascii="Times New Roman" w:eastAsia="Times New Roman" w:hAnsi="Times New Roman" w:cs="Times New Roman"/>
          <w:bCs/>
          <w:color w:val="333333"/>
          <w:sz w:val="24"/>
          <w:szCs w:val="24"/>
        </w:rPr>
        <w:t xml:space="preserve">ness is not running on empty </w:t>
      </w:r>
      <w:r w:rsidR="00CA09C5" w:rsidRPr="00CA09C5">
        <w:rPr>
          <w:rFonts w:ascii="Times New Roman" w:eastAsia="Times New Roman" w:hAnsi="Times New Roman" w:cs="Times New Roman"/>
          <w:bCs/>
          <w:color w:val="333333"/>
          <w:sz w:val="24"/>
          <w:szCs w:val="24"/>
        </w:rPr>
        <w:t>pockets.</w:t>
      </w:r>
      <w:r w:rsidR="00CA09C5">
        <w:rPr>
          <w:rFonts w:ascii="Times New Roman" w:eastAsia="Times New Roman" w:hAnsi="Times New Roman" w:cs="Times New Roman"/>
          <w:bCs/>
          <w:color w:val="333333"/>
          <w:sz w:val="24"/>
          <w:szCs w:val="24"/>
        </w:rPr>
        <w:t xml:space="preserve"> It also ensures that a business can pay all its expenses and predict on revenues. The following are the basics for managing cash flow in a business:</w:t>
      </w:r>
    </w:p>
    <w:p w:rsidR="00CA09C5" w:rsidRDefault="00CA09C5" w:rsidP="00CA09C5">
      <w:pPr>
        <w:pStyle w:val="ListParagraph"/>
        <w:numPr>
          <w:ilvl w:val="0"/>
          <w:numId w:val="28"/>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Generate a cash flow budget</w:t>
      </w:r>
    </w:p>
    <w:p w:rsidR="00CA09C5" w:rsidRDefault="00CA09C5" w:rsidP="00CA09C5">
      <w:pPr>
        <w:pStyle w:val="ListParagraph"/>
        <w:numPr>
          <w:ilvl w:val="0"/>
          <w:numId w:val="28"/>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Spot the sensitive areas in your cash flow</w:t>
      </w:r>
    </w:p>
    <w:p w:rsidR="00CA09C5" w:rsidRDefault="00CA09C5" w:rsidP="00CA09C5">
      <w:pPr>
        <w:pStyle w:val="ListParagraph"/>
        <w:numPr>
          <w:ilvl w:val="0"/>
          <w:numId w:val="28"/>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Manage your credit extension to the customers</w:t>
      </w:r>
    </w:p>
    <w:p w:rsidR="00CA09C5" w:rsidRDefault="00CA09C5" w:rsidP="00CA09C5">
      <w:pPr>
        <w:pStyle w:val="ListParagraph"/>
        <w:numPr>
          <w:ilvl w:val="0"/>
          <w:numId w:val="28"/>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Payables should be up to date</w:t>
      </w:r>
    </w:p>
    <w:p w:rsidR="00CA09C5" w:rsidRDefault="00CA09C5" w:rsidP="00CA09C5">
      <w:pPr>
        <w:pStyle w:val="ListParagraph"/>
        <w:numPr>
          <w:ilvl w:val="0"/>
          <w:numId w:val="28"/>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Focus on expenses reduction</w:t>
      </w:r>
    </w:p>
    <w:p w:rsidR="00CA09C5" w:rsidRDefault="00CA09C5" w:rsidP="00CA09C5">
      <w:pPr>
        <w:pStyle w:val="ListParagraph"/>
        <w:numPr>
          <w:ilvl w:val="0"/>
          <w:numId w:val="28"/>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Effective use of credit i.e. use it when needs demand and the financial situation allow.</w:t>
      </w:r>
    </w:p>
    <w:p w:rsidR="00CA09C5" w:rsidRPr="00CA09C5" w:rsidRDefault="00CA09C5" w:rsidP="00CA09C5">
      <w:pPr>
        <w:pStyle w:val="ListParagraph"/>
        <w:numPr>
          <w:ilvl w:val="0"/>
          <w:numId w:val="28"/>
        </w:numPr>
        <w:shd w:val="clear" w:color="auto" w:fill="FFFFFF"/>
        <w:spacing w:after="0"/>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Invest the surpluses.</w:t>
      </w:r>
    </w:p>
    <w:p w:rsidR="00427C59" w:rsidRPr="00A43BFD" w:rsidRDefault="008D3212" w:rsidP="002D3A42">
      <w:pPr>
        <w:shd w:val="clear" w:color="auto" w:fill="FFFFFF"/>
        <w:spacing w:after="0"/>
        <w:textAlignment w:val="baseline"/>
        <w:rPr>
          <w:rFonts w:ascii="Times New Roman" w:hAnsi="Times New Roman" w:cs="Times New Roman"/>
          <w:sz w:val="24"/>
          <w:szCs w:val="24"/>
        </w:rPr>
      </w:pPr>
      <w:r w:rsidRPr="00DE5FFD">
        <w:rPr>
          <w:rFonts w:ascii="Times New Roman" w:eastAsia="Times New Roman" w:hAnsi="Times New Roman" w:cs="Times New Roman"/>
          <w:bCs/>
          <w:color w:val="333333"/>
          <w:sz w:val="24"/>
          <w:szCs w:val="24"/>
        </w:rPr>
        <w:t xml:space="preserve">Essentially, there two kinds of cash flows; positive cash flow and negative cash flow. Positive cash flow occur when </w:t>
      </w:r>
      <w:r w:rsidR="00DE5FFD" w:rsidRPr="00DE5FFD">
        <w:rPr>
          <w:rFonts w:ascii="Times New Roman" w:eastAsia="Times New Roman" w:hAnsi="Times New Roman" w:cs="Times New Roman"/>
          <w:bCs/>
          <w:color w:val="333333"/>
          <w:sz w:val="24"/>
          <w:szCs w:val="24"/>
        </w:rPr>
        <w:t>amount of cash coming from outside is more than the one leaving i.e. the revenues are more than the expenses.</w:t>
      </w:r>
      <w:r w:rsidR="00427C59" w:rsidRPr="00DE5FFD">
        <w:rPr>
          <w:rFonts w:ascii="Times New Roman" w:eastAsia="Times New Roman" w:hAnsi="Times New Roman" w:cs="Times New Roman"/>
          <w:bCs/>
          <w:color w:val="333333"/>
          <w:sz w:val="24"/>
          <w:szCs w:val="24"/>
        </w:rPr>
        <w:t>​</w:t>
      </w:r>
      <w:r w:rsidR="00DE5FFD" w:rsidRPr="00DE5FFD">
        <w:rPr>
          <w:rFonts w:ascii="Times New Roman" w:eastAsia="Times New Roman" w:hAnsi="Times New Roman" w:cs="Times New Roman"/>
          <w:bCs/>
          <w:color w:val="333333"/>
          <w:sz w:val="24"/>
          <w:szCs w:val="24"/>
        </w:rPr>
        <w:t xml:space="preserve"> Negative cash flow occurs when cash outflow is more than the inflow. </w:t>
      </w:r>
    </w:p>
    <w:p w:rsidR="0049356E" w:rsidRPr="007C2E92" w:rsidRDefault="0049356E" w:rsidP="00A43BFD">
      <w:pPr>
        <w:pStyle w:val="ListParagraph"/>
        <w:numPr>
          <w:ilvl w:val="0"/>
          <w:numId w:val="9"/>
        </w:numPr>
        <w:rPr>
          <w:rFonts w:ascii="Times New Roman" w:hAnsi="Times New Roman" w:cs="Times New Roman"/>
          <w:b/>
          <w:sz w:val="24"/>
          <w:szCs w:val="24"/>
        </w:rPr>
      </w:pPr>
      <w:r w:rsidRPr="007C2E92">
        <w:rPr>
          <w:rFonts w:ascii="Times New Roman" w:hAnsi="Times New Roman" w:cs="Times New Roman"/>
          <w:b/>
          <w:sz w:val="24"/>
          <w:szCs w:val="24"/>
        </w:rPr>
        <w:t xml:space="preserve">What is the process in reconciling bank and company book balances </w:t>
      </w:r>
    </w:p>
    <w:p w:rsidR="002D3A42" w:rsidRDefault="002D3A42" w:rsidP="002D3A42">
      <w:pPr>
        <w:rPr>
          <w:rFonts w:ascii="Times New Roman" w:hAnsi="Times New Roman" w:cs="Times New Roman"/>
          <w:sz w:val="24"/>
          <w:szCs w:val="24"/>
        </w:rPr>
      </w:pPr>
      <w:r>
        <w:rPr>
          <w:rFonts w:ascii="Times New Roman" w:hAnsi="Times New Roman" w:cs="Times New Roman"/>
          <w:sz w:val="24"/>
          <w:szCs w:val="24"/>
        </w:rPr>
        <w:t>Bank reconciliation entails balancing the accounting records of an enterprise for a cash account to its corresponding information in bank statements.</w:t>
      </w:r>
      <w:r w:rsidR="00D3556A">
        <w:rPr>
          <w:rFonts w:ascii="Times New Roman" w:hAnsi="Times New Roman" w:cs="Times New Roman"/>
          <w:sz w:val="24"/>
          <w:szCs w:val="24"/>
        </w:rPr>
        <w:t xml:space="preserve"> The goal is to establish the differences between the two and correct them appropriately. The following procedure is used in the reconciliation using an accounting software package:</w:t>
      </w:r>
    </w:p>
    <w:p w:rsidR="00077E26" w:rsidRDefault="00A66A41" w:rsidP="00A66A4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 xml:space="preserve">Enter the module for bank reconciliation software. </w:t>
      </w:r>
      <w:r w:rsidR="00947765">
        <w:rPr>
          <w:rFonts w:ascii="Times New Roman" w:hAnsi="Times New Roman" w:cs="Times New Roman"/>
          <w:sz w:val="24"/>
          <w:szCs w:val="24"/>
        </w:rPr>
        <w:t>A list of uncleared checks and deposits will appear.</w:t>
      </w:r>
      <w:r w:rsidR="00077E26">
        <w:rPr>
          <w:rFonts w:ascii="Times New Roman" w:hAnsi="Times New Roman" w:cs="Times New Roman"/>
          <w:sz w:val="24"/>
          <w:szCs w:val="24"/>
        </w:rPr>
        <w:t xml:space="preserve"> </w:t>
      </w:r>
    </w:p>
    <w:p w:rsidR="00A66A41" w:rsidRDefault="00077E26" w:rsidP="00A66A4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lastRenderedPageBreak/>
        <w:t>Check off all the checks that are indicated on the bank statement as having being cleared by the bank.</w:t>
      </w:r>
    </w:p>
    <w:p w:rsidR="00077E26" w:rsidRDefault="00077E26" w:rsidP="00A66A4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Check off all the deposits that are indicated to have cleared with the bank in the bank statement.</w:t>
      </w:r>
    </w:p>
    <w:p w:rsidR="00077E26" w:rsidRDefault="00077E26" w:rsidP="00A66A4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Enter all the bank charges appearing on the statement as expenses</w:t>
      </w:r>
    </w:p>
    <w:p w:rsidR="00077E26" w:rsidRDefault="00077E26" w:rsidP="00A66A41">
      <w:pPr>
        <w:pStyle w:val="ListParagraph"/>
        <w:numPr>
          <w:ilvl w:val="0"/>
          <w:numId w:val="29"/>
        </w:numPr>
        <w:rPr>
          <w:rFonts w:ascii="Times New Roman" w:hAnsi="Times New Roman" w:cs="Times New Roman"/>
          <w:sz w:val="24"/>
          <w:szCs w:val="24"/>
        </w:rPr>
      </w:pPr>
      <w:r>
        <w:rPr>
          <w:rFonts w:ascii="Times New Roman" w:hAnsi="Times New Roman" w:cs="Times New Roman"/>
          <w:sz w:val="24"/>
          <w:szCs w:val="24"/>
        </w:rPr>
        <w:t>Enter the balances on the bank statement  and if the book and bank balances match, then save all the changes recorded and close the module.</w:t>
      </w:r>
      <w:r w:rsidR="006970F9">
        <w:rPr>
          <w:rFonts w:ascii="Times New Roman" w:hAnsi="Times New Roman" w:cs="Times New Roman"/>
          <w:sz w:val="24"/>
          <w:szCs w:val="24"/>
        </w:rPr>
        <w:t xml:space="preserve"> If the two balances do not match, then the books and statements ought to be reviewed for additional reconciliatory items.</w:t>
      </w:r>
      <w:r w:rsidR="00755FB9">
        <w:rPr>
          <w:rFonts w:ascii="Times New Roman" w:hAnsi="Times New Roman" w:cs="Times New Roman"/>
          <w:sz w:val="24"/>
          <w:szCs w:val="24"/>
        </w:rPr>
        <w:t xml:space="preserve"> The following items should be checked:</w:t>
      </w:r>
    </w:p>
    <w:p w:rsidR="00755FB9" w:rsidRDefault="00755FB9" w:rsidP="00755FB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Checks recorded at different amounts in the books and the statements</w:t>
      </w:r>
    </w:p>
    <w:p w:rsidR="00755FB9" w:rsidRDefault="00755FB9" w:rsidP="00755FB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Deposits recorded at different amounts in the books and the statements</w:t>
      </w:r>
    </w:p>
    <w:p w:rsidR="00755FB9" w:rsidRDefault="00755FB9" w:rsidP="00755FB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Checks in the statement records but missing in the books</w:t>
      </w:r>
    </w:p>
    <w:p w:rsidR="00755FB9" w:rsidRDefault="00755FB9" w:rsidP="00755FB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Deposits in the statement records but missing in the company book records</w:t>
      </w:r>
    </w:p>
    <w:p w:rsidR="00755FB9" w:rsidRPr="00A66A41" w:rsidRDefault="00755FB9" w:rsidP="00755FB9">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Inbound wire transfers from which lifting fee has been extracted</w:t>
      </w:r>
    </w:p>
    <w:p w:rsidR="0049356E" w:rsidRPr="007C2E92" w:rsidRDefault="0049356E" w:rsidP="00E31586">
      <w:pPr>
        <w:pStyle w:val="ListParagraph"/>
        <w:numPr>
          <w:ilvl w:val="0"/>
          <w:numId w:val="9"/>
        </w:numPr>
        <w:rPr>
          <w:rFonts w:ascii="Times New Roman" w:hAnsi="Times New Roman" w:cs="Times New Roman"/>
          <w:b/>
          <w:sz w:val="24"/>
          <w:szCs w:val="24"/>
        </w:rPr>
      </w:pPr>
      <w:r w:rsidRPr="007C2E92">
        <w:rPr>
          <w:rFonts w:ascii="Times New Roman" w:hAnsi="Times New Roman" w:cs="Times New Roman"/>
          <w:b/>
          <w:sz w:val="24"/>
          <w:szCs w:val="24"/>
        </w:rPr>
        <w:t>Explain the method to develop a cash budget.</w:t>
      </w:r>
    </w:p>
    <w:p w:rsidR="00E31586" w:rsidRDefault="00E31586" w:rsidP="00E31586">
      <w:pPr>
        <w:rPr>
          <w:rFonts w:ascii="Times New Roman" w:hAnsi="Times New Roman" w:cs="Times New Roman"/>
          <w:sz w:val="24"/>
          <w:szCs w:val="24"/>
        </w:rPr>
      </w:pPr>
      <w:r>
        <w:rPr>
          <w:rFonts w:ascii="Times New Roman" w:hAnsi="Times New Roman" w:cs="Times New Roman"/>
          <w:sz w:val="24"/>
          <w:szCs w:val="24"/>
        </w:rPr>
        <w:t>There are three methods used to develop a cash budget for a business enterprise:</w:t>
      </w:r>
    </w:p>
    <w:p w:rsidR="00E31586" w:rsidRDefault="00E31586" w:rsidP="00E31586">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Receipts and payment method- the cash budget is prepared in columnar form with the first column being the receipts and the second being the payments.</w:t>
      </w:r>
      <w:r w:rsidR="007C2E92">
        <w:rPr>
          <w:rFonts w:ascii="Times New Roman" w:hAnsi="Times New Roman" w:cs="Times New Roman"/>
          <w:sz w:val="24"/>
          <w:szCs w:val="24"/>
        </w:rPr>
        <w:t xml:space="preserve"> The total receipts are added to the opening balances</w:t>
      </w:r>
      <w:r w:rsidR="005C2A89">
        <w:rPr>
          <w:rFonts w:ascii="Times New Roman" w:hAnsi="Times New Roman" w:cs="Times New Roman"/>
          <w:sz w:val="24"/>
          <w:szCs w:val="24"/>
        </w:rPr>
        <w:t xml:space="preserve"> and the payments are extracted to get the closing balances.</w:t>
      </w:r>
    </w:p>
    <w:p w:rsidR="00C23597" w:rsidRDefault="00C23597" w:rsidP="00E31586">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Adjusted profit and loss method</w:t>
      </w:r>
      <w:r w:rsidR="00BA1F9B">
        <w:rPr>
          <w:rFonts w:ascii="Times New Roman" w:hAnsi="Times New Roman" w:cs="Times New Roman"/>
          <w:sz w:val="24"/>
          <w:szCs w:val="24"/>
        </w:rPr>
        <w:t xml:space="preserve">- </w:t>
      </w:r>
      <w:r w:rsidR="00A54838">
        <w:rPr>
          <w:rFonts w:ascii="Times New Roman" w:hAnsi="Times New Roman" w:cs="Times New Roman"/>
          <w:sz w:val="24"/>
          <w:szCs w:val="24"/>
        </w:rPr>
        <w:t xml:space="preserve">also known as the cash flow statement and its capture a long period with more </w:t>
      </w:r>
      <w:r w:rsidR="00BA1F9B">
        <w:rPr>
          <w:rFonts w:ascii="Times New Roman" w:hAnsi="Times New Roman" w:cs="Times New Roman"/>
          <w:sz w:val="24"/>
          <w:szCs w:val="24"/>
        </w:rPr>
        <w:t>details of incomes and expenses. Only the non-cash tra</w:t>
      </w:r>
      <w:bookmarkStart w:id="0" w:name="_GoBack"/>
      <w:bookmarkEnd w:id="0"/>
      <w:r w:rsidR="00BA1F9B">
        <w:rPr>
          <w:rFonts w:ascii="Times New Roman" w:hAnsi="Times New Roman" w:cs="Times New Roman"/>
          <w:sz w:val="24"/>
          <w:szCs w:val="24"/>
        </w:rPr>
        <w:t xml:space="preserve">nsactions are considered in generating the cash budget. Profit is </w:t>
      </w:r>
      <w:r w:rsidR="00BA1F9B">
        <w:rPr>
          <w:rFonts w:ascii="Times New Roman" w:hAnsi="Times New Roman" w:cs="Times New Roman"/>
          <w:sz w:val="24"/>
          <w:szCs w:val="24"/>
        </w:rPr>
        <w:lastRenderedPageBreak/>
        <w:t>adjustments are done by adding back capital receipts, stock, depreciation, work in progress, provisions, increase in creditors, decrease in debtors,  and by deducting capital payments, dividends, stock increase, debtors increase, and creditors decrease.</w:t>
      </w:r>
      <w:r w:rsidR="005B1006">
        <w:rPr>
          <w:rFonts w:ascii="Times New Roman" w:hAnsi="Times New Roman" w:cs="Times New Roman"/>
          <w:sz w:val="24"/>
          <w:szCs w:val="24"/>
        </w:rPr>
        <w:t xml:space="preserve"> Adjusted profits represent the closing balances.</w:t>
      </w:r>
    </w:p>
    <w:p w:rsidR="00950F8A" w:rsidRPr="001E3C6A" w:rsidRDefault="00E00805" w:rsidP="00A43BFD">
      <w:pPr>
        <w:pStyle w:val="ListParagraph"/>
        <w:numPr>
          <w:ilvl w:val="0"/>
          <w:numId w:val="31"/>
        </w:numPr>
        <w:rPr>
          <w:rFonts w:ascii="Times New Roman" w:hAnsi="Times New Roman" w:cs="Times New Roman"/>
          <w:sz w:val="24"/>
          <w:szCs w:val="24"/>
        </w:rPr>
      </w:pPr>
      <w:r w:rsidRPr="001E3C6A">
        <w:rPr>
          <w:rFonts w:ascii="Times New Roman" w:hAnsi="Times New Roman" w:cs="Times New Roman"/>
          <w:sz w:val="24"/>
          <w:szCs w:val="24"/>
        </w:rPr>
        <w:t>Balance sheet method- it is similar to the adjusted profit and loss method</w:t>
      </w:r>
      <w:r w:rsidR="00D5419B" w:rsidRPr="001E3C6A">
        <w:rPr>
          <w:rFonts w:ascii="Times New Roman" w:hAnsi="Times New Roman" w:cs="Times New Roman"/>
          <w:sz w:val="24"/>
          <w:szCs w:val="24"/>
        </w:rPr>
        <w:t xml:space="preserve">. All the items of the balance sheet are placed </w:t>
      </w:r>
      <w:r w:rsidR="00216644" w:rsidRPr="001E3C6A">
        <w:rPr>
          <w:rFonts w:ascii="Times New Roman" w:hAnsi="Times New Roman" w:cs="Times New Roman"/>
          <w:sz w:val="24"/>
          <w:szCs w:val="24"/>
        </w:rPr>
        <w:t>in respective sides except cash and the amounts balanced.</w:t>
      </w:r>
    </w:p>
    <w:p w:rsidR="0049356E" w:rsidRPr="00216644" w:rsidRDefault="0049356E" w:rsidP="00216644">
      <w:pPr>
        <w:pStyle w:val="ListParagraph"/>
        <w:numPr>
          <w:ilvl w:val="0"/>
          <w:numId w:val="9"/>
        </w:numPr>
        <w:rPr>
          <w:rFonts w:ascii="Times New Roman" w:hAnsi="Times New Roman" w:cs="Times New Roman"/>
          <w:b/>
          <w:sz w:val="24"/>
          <w:szCs w:val="24"/>
        </w:rPr>
      </w:pPr>
      <w:r w:rsidRPr="00216644">
        <w:rPr>
          <w:rFonts w:ascii="Times New Roman" w:hAnsi="Times New Roman" w:cs="Times New Roman"/>
          <w:b/>
          <w:sz w:val="24"/>
          <w:szCs w:val="24"/>
        </w:rPr>
        <w:t xml:space="preserve">Describe the strategies for preventing and coping with cash flow problems. </w:t>
      </w:r>
    </w:p>
    <w:p w:rsidR="00733EDB" w:rsidRDefault="00116898" w:rsidP="00116898">
      <w:pPr>
        <w:pStyle w:val="NormalWeb"/>
        <w:shd w:val="clear" w:color="auto" w:fill="FFFFFF"/>
        <w:spacing w:before="0" w:beforeAutospacing="0" w:after="240" w:afterAutospacing="0" w:line="480" w:lineRule="auto"/>
        <w:textAlignment w:val="baseline"/>
        <w:rPr>
          <w:color w:val="333333"/>
        </w:rPr>
      </w:pPr>
      <w:r>
        <w:rPr>
          <w:color w:val="333333"/>
        </w:rPr>
        <w:t xml:space="preserve">In most businesses, it is common to have cash flow crises. The </w:t>
      </w:r>
      <w:r w:rsidR="00111B80">
        <w:rPr>
          <w:color w:val="333333"/>
        </w:rPr>
        <w:t>strategy employed in addressing these problems determines</w:t>
      </w:r>
      <w:r>
        <w:rPr>
          <w:color w:val="333333"/>
        </w:rPr>
        <w:t xml:space="preserve"> if the business remains alive. Some of the strategies include:</w:t>
      </w:r>
    </w:p>
    <w:p w:rsidR="00116898" w:rsidRDefault="00116898" w:rsidP="00116898">
      <w:pPr>
        <w:pStyle w:val="NormalWeb"/>
        <w:numPr>
          <w:ilvl w:val="0"/>
          <w:numId w:val="32"/>
        </w:numPr>
        <w:shd w:val="clear" w:color="auto" w:fill="FFFFFF"/>
        <w:spacing w:before="0" w:beforeAutospacing="0" w:after="240" w:afterAutospacing="0" w:line="480" w:lineRule="auto"/>
        <w:textAlignment w:val="baseline"/>
        <w:rPr>
          <w:color w:val="333333"/>
        </w:rPr>
      </w:pPr>
      <w:r>
        <w:rPr>
          <w:color w:val="333333"/>
        </w:rPr>
        <w:t xml:space="preserve">Anticipating problems before they occur- </w:t>
      </w:r>
      <w:r w:rsidR="005C5BA6">
        <w:rPr>
          <w:color w:val="333333"/>
        </w:rPr>
        <w:t>monitoring market dynamics, keeping tabs on the cash flow forecasts, or detecting troublesome buyers or suppliers may help a business owner to detect cash flow problems long before they happen.</w:t>
      </w:r>
    </w:p>
    <w:p w:rsidR="005C5BA6" w:rsidRDefault="005C5BA6" w:rsidP="00116898">
      <w:pPr>
        <w:pStyle w:val="NormalWeb"/>
        <w:numPr>
          <w:ilvl w:val="0"/>
          <w:numId w:val="32"/>
        </w:numPr>
        <w:shd w:val="clear" w:color="auto" w:fill="FFFFFF"/>
        <w:spacing w:before="0" w:beforeAutospacing="0" w:after="240" w:afterAutospacing="0" w:line="480" w:lineRule="auto"/>
        <w:textAlignment w:val="baseline"/>
        <w:rPr>
          <w:color w:val="333333"/>
        </w:rPr>
      </w:pPr>
      <w:r>
        <w:rPr>
          <w:color w:val="333333"/>
        </w:rPr>
        <w:t>Credit access- when the business is rapidly growing, for example, a new contract has just been secured, cash flow problems can be avoided by acquiring loans or overdrafts.</w:t>
      </w:r>
    </w:p>
    <w:p w:rsidR="00301170" w:rsidRDefault="00301170" w:rsidP="00116898">
      <w:pPr>
        <w:pStyle w:val="NormalWeb"/>
        <w:numPr>
          <w:ilvl w:val="0"/>
          <w:numId w:val="32"/>
        </w:numPr>
        <w:shd w:val="clear" w:color="auto" w:fill="FFFFFF"/>
        <w:spacing w:before="0" w:beforeAutospacing="0" w:after="240" w:afterAutospacing="0" w:line="480" w:lineRule="auto"/>
        <w:textAlignment w:val="baseline"/>
        <w:rPr>
          <w:color w:val="333333"/>
        </w:rPr>
      </w:pPr>
      <w:r>
        <w:rPr>
          <w:color w:val="333333"/>
        </w:rPr>
        <w:t>Top stock management- reconciling stock records at the same time of bank reconciliation may help a business to spot the items that need reordering and prepare finances in advance.</w:t>
      </w:r>
    </w:p>
    <w:p w:rsidR="00301170" w:rsidRDefault="00301170" w:rsidP="00116898">
      <w:pPr>
        <w:pStyle w:val="NormalWeb"/>
        <w:numPr>
          <w:ilvl w:val="0"/>
          <w:numId w:val="32"/>
        </w:numPr>
        <w:shd w:val="clear" w:color="auto" w:fill="FFFFFF"/>
        <w:spacing w:before="0" w:beforeAutospacing="0" w:after="240" w:afterAutospacing="0" w:line="480" w:lineRule="auto"/>
        <w:textAlignment w:val="baseline"/>
        <w:rPr>
          <w:color w:val="333333"/>
        </w:rPr>
      </w:pPr>
      <w:r>
        <w:rPr>
          <w:color w:val="333333"/>
        </w:rPr>
        <w:t>Keep a cash flow forecast- for example, using a simple spreadsheet list of incomes and expenses on a monthly basis</w:t>
      </w:r>
    </w:p>
    <w:p w:rsidR="00301170" w:rsidRPr="00A43BFD" w:rsidRDefault="00301170" w:rsidP="00116898">
      <w:pPr>
        <w:pStyle w:val="NormalWeb"/>
        <w:numPr>
          <w:ilvl w:val="0"/>
          <w:numId w:val="32"/>
        </w:numPr>
        <w:shd w:val="clear" w:color="auto" w:fill="FFFFFF"/>
        <w:spacing w:before="0" w:beforeAutospacing="0" w:after="240" w:afterAutospacing="0" w:line="480" w:lineRule="auto"/>
        <w:textAlignment w:val="baseline"/>
        <w:rPr>
          <w:color w:val="333333"/>
        </w:rPr>
      </w:pPr>
      <w:r>
        <w:rPr>
          <w:color w:val="333333"/>
        </w:rPr>
        <w:lastRenderedPageBreak/>
        <w:t>Keeping on top of payments- invoices should be sent promptly to ensure bills that are due are paid. Clear payments with suppliers and buyers can also help prevent cash flow crises.</w:t>
      </w:r>
    </w:p>
    <w:p w:rsidR="0049356E" w:rsidRPr="0031589D" w:rsidRDefault="0049356E" w:rsidP="00216644">
      <w:pPr>
        <w:pStyle w:val="ListParagraph"/>
        <w:numPr>
          <w:ilvl w:val="0"/>
          <w:numId w:val="9"/>
        </w:numPr>
        <w:rPr>
          <w:rFonts w:ascii="Times New Roman" w:hAnsi="Times New Roman" w:cs="Times New Roman"/>
          <w:b/>
          <w:sz w:val="24"/>
          <w:szCs w:val="24"/>
        </w:rPr>
      </w:pPr>
      <w:r w:rsidRPr="0031589D">
        <w:rPr>
          <w:rFonts w:ascii="Times New Roman" w:hAnsi="Times New Roman" w:cs="Times New Roman"/>
          <w:b/>
          <w:sz w:val="24"/>
          <w:szCs w:val="24"/>
        </w:rPr>
        <w:t xml:space="preserve">What are the steps in implementing strategies for coping with cash </w:t>
      </w:r>
      <w:r w:rsidR="00FD3B2E" w:rsidRPr="0031589D">
        <w:rPr>
          <w:rFonts w:ascii="Times New Roman" w:hAnsi="Times New Roman" w:cs="Times New Roman"/>
          <w:b/>
          <w:sz w:val="24"/>
          <w:szCs w:val="24"/>
        </w:rPr>
        <w:t>shortages?</w:t>
      </w:r>
      <w:r w:rsidRPr="0031589D">
        <w:rPr>
          <w:rFonts w:ascii="Times New Roman" w:hAnsi="Times New Roman" w:cs="Times New Roman"/>
          <w:b/>
          <w:sz w:val="24"/>
          <w:szCs w:val="24"/>
        </w:rPr>
        <w:t xml:space="preserve"> </w:t>
      </w:r>
    </w:p>
    <w:p w:rsidR="005F6C0F" w:rsidRDefault="005F6C0F" w:rsidP="005F6C0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Start accepting credit cards to increase cash flow</w:t>
      </w:r>
    </w:p>
    <w:p w:rsidR="005F6C0F" w:rsidRDefault="005F6C0F" w:rsidP="005F6C0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Accept electronic payment options</w:t>
      </w:r>
    </w:p>
    <w:p w:rsidR="005F6C0F" w:rsidRDefault="005F6C0F" w:rsidP="005F6C0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Dispose unused assets</w:t>
      </w:r>
    </w:p>
    <w:p w:rsidR="005F6C0F" w:rsidRDefault="005F6C0F" w:rsidP="005F6C0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Get rid of old stock </w:t>
      </w:r>
    </w:p>
    <w:p w:rsidR="005F6C0F" w:rsidRDefault="005F6C0F" w:rsidP="005F6C0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Shift the receivables to a finance company</w:t>
      </w:r>
    </w:p>
    <w:p w:rsidR="005F6C0F" w:rsidRDefault="005F6C0F" w:rsidP="005F6C0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Ascertain credit ratings before a credit sale</w:t>
      </w:r>
    </w:p>
    <w:p w:rsidR="005F6C0F" w:rsidRPr="00A43BFD" w:rsidRDefault="008F4501" w:rsidP="005F6C0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Reconcile the account payables</w:t>
      </w:r>
    </w:p>
    <w:p w:rsidR="0049356E" w:rsidRPr="0031589D" w:rsidRDefault="0049356E" w:rsidP="00216644">
      <w:pPr>
        <w:pStyle w:val="ListParagraph"/>
        <w:numPr>
          <w:ilvl w:val="0"/>
          <w:numId w:val="9"/>
        </w:numPr>
        <w:rPr>
          <w:rFonts w:ascii="Times New Roman" w:hAnsi="Times New Roman" w:cs="Times New Roman"/>
          <w:b/>
          <w:sz w:val="24"/>
          <w:szCs w:val="24"/>
        </w:rPr>
      </w:pPr>
      <w:r w:rsidRPr="0031589D">
        <w:rPr>
          <w:rFonts w:ascii="Times New Roman" w:hAnsi="Times New Roman" w:cs="Times New Roman"/>
          <w:b/>
          <w:sz w:val="24"/>
          <w:szCs w:val="24"/>
        </w:rPr>
        <w:t>Describe the three types of capital financing and their costs and trade-offs.</w:t>
      </w:r>
    </w:p>
    <w:p w:rsidR="00125A28" w:rsidRPr="00A43BFD" w:rsidRDefault="00125A28" w:rsidP="005F1735">
      <w:pPr>
        <w:pStyle w:val="NormalWeb"/>
        <w:numPr>
          <w:ilvl w:val="0"/>
          <w:numId w:val="34"/>
        </w:numPr>
        <w:shd w:val="clear" w:color="auto" w:fill="FFFFFF"/>
        <w:spacing w:before="0" w:beforeAutospacing="0" w:after="0" w:afterAutospacing="0" w:line="480" w:lineRule="auto"/>
        <w:textAlignment w:val="baseline"/>
        <w:rPr>
          <w:color w:val="333333"/>
        </w:rPr>
      </w:pPr>
      <w:r w:rsidRPr="00A43BFD">
        <w:rPr>
          <w:rStyle w:val="Strong"/>
          <w:color w:val="333333"/>
          <w:bdr w:val="none" w:sz="0" w:space="0" w:color="auto" w:frame="1"/>
        </w:rPr>
        <w:t>Equity Capital</w:t>
      </w:r>
      <w:r w:rsidR="00D9652B">
        <w:rPr>
          <w:rStyle w:val="Strong"/>
          <w:color w:val="333333"/>
          <w:bdr w:val="none" w:sz="0" w:space="0" w:color="auto" w:frame="1"/>
        </w:rPr>
        <w:t xml:space="preserve">- </w:t>
      </w:r>
      <w:r w:rsidR="00D9652B">
        <w:rPr>
          <w:rStyle w:val="Strong"/>
          <w:b w:val="0"/>
          <w:color w:val="333333"/>
          <w:bdr w:val="none" w:sz="0" w:space="0" w:color="auto" w:frame="1"/>
        </w:rPr>
        <w:t xml:space="preserve">in spite of it being the most favorable capital </w:t>
      </w:r>
      <w:r w:rsidR="00BC08A6">
        <w:rPr>
          <w:rStyle w:val="Strong"/>
          <w:b w:val="0"/>
          <w:color w:val="333333"/>
          <w:bdr w:val="none" w:sz="0" w:space="0" w:color="auto" w:frame="1"/>
        </w:rPr>
        <w:t>forms</w:t>
      </w:r>
      <w:r w:rsidR="00D9652B">
        <w:rPr>
          <w:rStyle w:val="Strong"/>
          <w:b w:val="0"/>
          <w:color w:val="333333"/>
          <w:bdr w:val="none" w:sz="0" w:space="0" w:color="auto" w:frame="1"/>
        </w:rPr>
        <w:t xml:space="preserve"> for businesses because it is not payable, it can be expensive.</w:t>
      </w:r>
      <w:r w:rsidR="00AC145C">
        <w:rPr>
          <w:rStyle w:val="Strong"/>
          <w:b w:val="0"/>
          <w:color w:val="333333"/>
          <w:bdr w:val="none" w:sz="0" w:space="0" w:color="auto" w:frame="1"/>
        </w:rPr>
        <w:t xml:space="preserve"> It also requires effort to grow the businesses that use it, for example, Microsoft that uses equity capital, generates enough returns to justify its pure equity capital structure. </w:t>
      </w:r>
    </w:p>
    <w:p w:rsidR="00125A28" w:rsidRPr="00A43BFD" w:rsidRDefault="00125A28" w:rsidP="005F1735">
      <w:pPr>
        <w:pStyle w:val="NormalWeb"/>
        <w:numPr>
          <w:ilvl w:val="0"/>
          <w:numId w:val="34"/>
        </w:numPr>
        <w:shd w:val="clear" w:color="auto" w:fill="FFFFFF"/>
        <w:spacing w:before="0" w:beforeAutospacing="0" w:after="0" w:afterAutospacing="0" w:line="480" w:lineRule="auto"/>
        <w:textAlignment w:val="baseline"/>
        <w:rPr>
          <w:color w:val="333333"/>
        </w:rPr>
      </w:pPr>
      <w:r w:rsidRPr="00A43BFD">
        <w:rPr>
          <w:rStyle w:val="Strong"/>
          <w:color w:val="333333"/>
          <w:bdr w:val="none" w:sz="0" w:space="0" w:color="auto" w:frame="1"/>
        </w:rPr>
        <w:t>Debt Capital</w:t>
      </w:r>
      <w:r w:rsidR="00CB165D">
        <w:rPr>
          <w:rStyle w:val="Strong"/>
          <w:color w:val="333333"/>
          <w:bdr w:val="none" w:sz="0" w:space="0" w:color="auto" w:frame="1"/>
        </w:rPr>
        <w:t>-</w:t>
      </w:r>
      <w:r w:rsidR="00CB165D">
        <w:rPr>
          <w:rStyle w:val="Strong"/>
          <w:b w:val="0"/>
          <w:color w:val="333333"/>
          <w:bdr w:val="none" w:sz="0" w:space="0" w:color="auto" w:frame="1"/>
        </w:rPr>
        <w:t xml:space="preserve"> this type of capital must be paid back but before then, the owner of the capital (mostly a finance company or a wealthy individual) accepts to receive interests in exchange. Interest paid is the cost of capital in this case.</w:t>
      </w:r>
    </w:p>
    <w:p w:rsidR="00125A28" w:rsidRPr="00A43BFD" w:rsidRDefault="00125A28" w:rsidP="005F1735">
      <w:pPr>
        <w:pStyle w:val="NormalWeb"/>
        <w:numPr>
          <w:ilvl w:val="0"/>
          <w:numId w:val="34"/>
        </w:numPr>
        <w:shd w:val="clear" w:color="auto" w:fill="FFFFFF"/>
        <w:spacing w:before="0" w:beforeAutospacing="0" w:after="0" w:afterAutospacing="0" w:line="480" w:lineRule="auto"/>
        <w:textAlignment w:val="baseline"/>
        <w:rPr>
          <w:color w:val="333333"/>
        </w:rPr>
      </w:pPr>
      <w:r w:rsidRPr="00A43BFD">
        <w:rPr>
          <w:rStyle w:val="Strong"/>
          <w:color w:val="333333"/>
          <w:bdr w:val="none" w:sz="0" w:space="0" w:color="auto" w:frame="1"/>
        </w:rPr>
        <w:t>Specialty Capital</w:t>
      </w:r>
      <w:r w:rsidR="00142D4A">
        <w:rPr>
          <w:rStyle w:val="Strong"/>
          <w:color w:val="333333"/>
          <w:bdr w:val="none" w:sz="0" w:space="0" w:color="auto" w:frame="1"/>
        </w:rPr>
        <w:t xml:space="preserve">- </w:t>
      </w:r>
      <w:r w:rsidR="00142D4A">
        <w:rPr>
          <w:rStyle w:val="Strong"/>
          <w:b w:val="0"/>
          <w:color w:val="333333"/>
          <w:bdr w:val="none" w:sz="0" w:space="0" w:color="auto" w:frame="1"/>
        </w:rPr>
        <w:t>such type of capital is the gold standard for investing firms. The economic cost is minimal or absent and can take the limits off of growth. Examples are insurance float or vendor financing.</w:t>
      </w:r>
    </w:p>
    <w:p w:rsidR="0049356E" w:rsidRDefault="0049356E" w:rsidP="00216644">
      <w:pPr>
        <w:pStyle w:val="ListParagraph"/>
        <w:numPr>
          <w:ilvl w:val="0"/>
          <w:numId w:val="9"/>
        </w:numPr>
        <w:rPr>
          <w:rFonts w:ascii="Times New Roman" w:hAnsi="Times New Roman" w:cs="Times New Roman"/>
          <w:sz w:val="24"/>
          <w:szCs w:val="24"/>
        </w:rPr>
      </w:pPr>
      <w:r w:rsidRPr="0031589D">
        <w:rPr>
          <w:rFonts w:ascii="Times New Roman" w:hAnsi="Times New Roman" w:cs="Times New Roman"/>
          <w:b/>
          <w:sz w:val="24"/>
          <w:szCs w:val="24"/>
        </w:rPr>
        <w:lastRenderedPageBreak/>
        <w:t xml:space="preserve">What type of businesses typically </w:t>
      </w:r>
      <w:r w:rsidR="00FD3B2E" w:rsidRPr="0031589D">
        <w:rPr>
          <w:rFonts w:ascii="Times New Roman" w:hAnsi="Times New Roman" w:cs="Times New Roman"/>
          <w:b/>
          <w:sz w:val="24"/>
          <w:szCs w:val="24"/>
        </w:rPr>
        <w:t>has</w:t>
      </w:r>
      <w:r w:rsidRPr="0031589D">
        <w:rPr>
          <w:rFonts w:ascii="Times New Roman" w:hAnsi="Times New Roman" w:cs="Times New Roman"/>
          <w:b/>
          <w:sz w:val="24"/>
          <w:szCs w:val="24"/>
        </w:rPr>
        <w:t xml:space="preserve"> characteristics of a business that must determine its</w:t>
      </w:r>
      <w:r w:rsidRPr="00A43BFD">
        <w:rPr>
          <w:rFonts w:ascii="Times New Roman" w:hAnsi="Times New Roman" w:cs="Times New Roman"/>
          <w:sz w:val="24"/>
          <w:szCs w:val="24"/>
        </w:rPr>
        <w:t xml:space="preserve"> </w:t>
      </w:r>
      <w:r w:rsidRPr="0031589D">
        <w:rPr>
          <w:rFonts w:ascii="Times New Roman" w:hAnsi="Times New Roman" w:cs="Times New Roman"/>
          <w:b/>
          <w:sz w:val="24"/>
          <w:szCs w:val="24"/>
        </w:rPr>
        <w:t xml:space="preserve">ability to raise </w:t>
      </w:r>
      <w:r w:rsidR="00FD3B2E" w:rsidRPr="0031589D">
        <w:rPr>
          <w:rFonts w:ascii="Times New Roman" w:hAnsi="Times New Roman" w:cs="Times New Roman"/>
          <w:b/>
          <w:sz w:val="24"/>
          <w:szCs w:val="24"/>
        </w:rPr>
        <w:t>capital?</w:t>
      </w:r>
      <w:r w:rsidRPr="00A43BFD">
        <w:rPr>
          <w:rFonts w:ascii="Times New Roman" w:hAnsi="Times New Roman" w:cs="Times New Roman"/>
          <w:sz w:val="24"/>
          <w:szCs w:val="24"/>
        </w:rPr>
        <w:t xml:space="preserve"> </w:t>
      </w:r>
    </w:p>
    <w:p w:rsidR="00A120B3" w:rsidRDefault="00A120B3" w:rsidP="00A120B3">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Sole proprietor</w:t>
      </w:r>
    </w:p>
    <w:p w:rsidR="00A120B3" w:rsidRDefault="00A120B3" w:rsidP="00A120B3">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General proprietor</w:t>
      </w:r>
    </w:p>
    <w:p w:rsidR="00A120B3" w:rsidRDefault="00A120B3" w:rsidP="00A120B3">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Limited partnership</w:t>
      </w:r>
    </w:p>
    <w:p w:rsidR="00A120B3" w:rsidRDefault="00A120B3" w:rsidP="00A120B3">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Limited companies</w:t>
      </w:r>
    </w:p>
    <w:p w:rsidR="00A120B3" w:rsidRDefault="00A120B3" w:rsidP="00A120B3">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S-corporation</w:t>
      </w:r>
    </w:p>
    <w:p w:rsidR="00A120B3" w:rsidRPr="00A120B3" w:rsidRDefault="00A120B3" w:rsidP="00A120B3">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C-corporation</w:t>
      </w:r>
    </w:p>
    <w:p w:rsidR="00510AB0" w:rsidRDefault="0049356E" w:rsidP="00510AB0">
      <w:pPr>
        <w:pStyle w:val="ListParagraph"/>
        <w:numPr>
          <w:ilvl w:val="0"/>
          <w:numId w:val="9"/>
        </w:numPr>
        <w:rPr>
          <w:rFonts w:ascii="Times New Roman" w:hAnsi="Times New Roman" w:cs="Times New Roman"/>
          <w:b/>
          <w:sz w:val="24"/>
          <w:szCs w:val="24"/>
        </w:rPr>
      </w:pPr>
      <w:r w:rsidRPr="00510AB0">
        <w:rPr>
          <w:rFonts w:ascii="Times New Roman" w:hAnsi="Times New Roman" w:cs="Times New Roman"/>
          <w:b/>
          <w:sz w:val="24"/>
          <w:szCs w:val="24"/>
        </w:rPr>
        <w:t>How should you determine which type of financing is best for your business?</w:t>
      </w:r>
    </w:p>
    <w:p w:rsidR="00510AB0" w:rsidRPr="00510AB0" w:rsidRDefault="00510AB0" w:rsidP="00510AB0">
      <w:pPr>
        <w:rPr>
          <w:rFonts w:ascii="Times New Roman" w:hAnsi="Times New Roman" w:cs="Times New Roman"/>
          <w:sz w:val="24"/>
          <w:szCs w:val="24"/>
        </w:rPr>
      </w:pPr>
      <w:r w:rsidRPr="00510AB0">
        <w:rPr>
          <w:rFonts w:ascii="Times New Roman" w:hAnsi="Times New Roman" w:cs="Times New Roman"/>
          <w:sz w:val="24"/>
          <w:szCs w:val="24"/>
        </w:rPr>
        <w:t>In determining the best type of financing to use for a business, it essential to know how much you need and for what purpose.</w:t>
      </w:r>
      <w:r>
        <w:rPr>
          <w:rFonts w:ascii="Times New Roman" w:hAnsi="Times New Roman" w:cs="Times New Roman"/>
          <w:sz w:val="24"/>
          <w:szCs w:val="24"/>
        </w:rPr>
        <w:t xml:space="preserve"> The purpose can be to start up a business, buy an asset, or to manage cash flow crisis.  Thereafter it is advisable to decide whether to use debt or equity financing; each of them has its advantages and disadvantages.</w:t>
      </w:r>
      <w:r w:rsidR="00661598">
        <w:rPr>
          <w:rFonts w:ascii="Times New Roman" w:hAnsi="Times New Roman" w:cs="Times New Roman"/>
          <w:sz w:val="24"/>
          <w:szCs w:val="24"/>
        </w:rPr>
        <w:t xml:space="preserve"> Debt financing is payable while equity financing is non-payable. However, with equity financing gives other parties stake to the investment hence profit contraction.</w:t>
      </w:r>
    </w:p>
    <w:p w:rsidR="00AC3172" w:rsidRPr="0031589D" w:rsidRDefault="0049356E" w:rsidP="00A43BFD">
      <w:pPr>
        <w:rPr>
          <w:rFonts w:ascii="Times New Roman" w:hAnsi="Times New Roman" w:cs="Times New Roman"/>
          <w:b/>
          <w:sz w:val="24"/>
          <w:szCs w:val="24"/>
        </w:rPr>
      </w:pPr>
      <w:r w:rsidRPr="0031589D">
        <w:rPr>
          <w:rFonts w:ascii="Times New Roman" w:hAnsi="Times New Roman" w:cs="Times New Roman"/>
          <w:b/>
          <w:sz w:val="24"/>
          <w:szCs w:val="24"/>
        </w:rPr>
        <w:t xml:space="preserve"> 11. Describe the differing needs for financial management at each stage of business life. </w:t>
      </w:r>
    </w:p>
    <w:p w:rsidR="0031589D" w:rsidRDefault="0031589D" w:rsidP="00A43BFD">
      <w:pPr>
        <w:rPr>
          <w:rFonts w:ascii="Times New Roman" w:hAnsi="Times New Roman" w:cs="Times New Roman"/>
          <w:sz w:val="24"/>
          <w:szCs w:val="24"/>
        </w:rPr>
      </w:pPr>
      <w:r>
        <w:rPr>
          <w:rFonts w:ascii="Times New Roman" w:hAnsi="Times New Roman" w:cs="Times New Roman"/>
          <w:sz w:val="24"/>
          <w:szCs w:val="24"/>
        </w:rPr>
        <w:t xml:space="preserve">Managing finances is crucial for all levels of a business life and is used in the for the following purposes: </w:t>
      </w:r>
    </w:p>
    <w:p w:rsidR="0031589D" w:rsidRDefault="0031589D" w:rsidP="0031589D">
      <w:pPr>
        <w:pStyle w:val="ListParagraph"/>
        <w:numPr>
          <w:ilvl w:val="0"/>
          <w:numId w:val="36"/>
        </w:numPr>
        <w:rPr>
          <w:rFonts w:ascii="Times New Roman" w:hAnsi="Times New Roman" w:cs="Times New Roman"/>
          <w:sz w:val="24"/>
          <w:szCs w:val="24"/>
        </w:rPr>
      </w:pPr>
      <w:r w:rsidRPr="0031589D">
        <w:rPr>
          <w:rFonts w:ascii="Times New Roman" w:hAnsi="Times New Roman" w:cs="Times New Roman"/>
          <w:sz w:val="24"/>
          <w:szCs w:val="24"/>
        </w:rPr>
        <w:t>from project evaluation</w:t>
      </w:r>
    </w:p>
    <w:p w:rsidR="0031589D" w:rsidRDefault="0031589D" w:rsidP="0031589D">
      <w:pPr>
        <w:pStyle w:val="ListParagraph"/>
        <w:numPr>
          <w:ilvl w:val="0"/>
          <w:numId w:val="36"/>
        </w:numPr>
        <w:rPr>
          <w:rFonts w:ascii="Times New Roman" w:hAnsi="Times New Roman" w:cs="Times New Roman"/>
          <w:sz w:val="24"/>
          <w:szCs w:val="24"/>
        </w:rPr>
      </w:pPr>
      <w:r w:rsidRPr="0031589D">
        <w:rPr>
          <w:rFonts w:ascii="Times New Roman" w:hAnsi="Times New Roman" w:cs="Times New Roman"/>
          <w:sz w:val="24"/>
          <w:szCs w:val="24"/>
        </w:rPr>
        <w:t xml:space="preserve"> investments</w:t>
      </w:r>
    </w:p>
    <w:p w:rsidR="0031589D" w:rsidRDefault="0031589D" w:rsidP="0031589D">
      <w:pPr>
        <w:pStyle w:val="ListParagraph"/>
        <w:numPr>
          <w:ilvl w:val="0"/>
          <w:numId w:val="36"/>
        </w:numPr>
        <w:rPr>
          <w:rFonts w:ascii="Times New Roman" w:hAnsi="Times New Roman" w:cs="Times New Roman"/>
          <w:sz w:val="24"/>
          <w:szCs w:val="24"/>
        </w:rPr>
      </w:pPr>
      <w:r w:rsidRPr="0031589D">
        <w:rPr>
          <w:rFonts w:ascii="Times New Roman" w:hAnsi="Times New Roman" w:cs="Times New Roman"/>
          <w:sz w:val="24"/>
          <w:szCs w:val="24"/>
        </w:rPr>
        <w:t>during mergers and acquisitions</w:t>
      </w:r>
    </w:p>
    <w:p w:rsidR="0031589D" w:rsidRDefault="0031589D" w:rsidP="0031589D">
      <w:pPr>
        <w:pStyle w:val="ListParagraph"/>
        <w:numPr>
          <w:ilvl w:val="0"/>
          <w:numId w:val="36"/>
        </w:numPr>
        <w:rPr>
          <w:rFonts w:ascii="Times New Roman" w:hAnsi="Times New Roman" w:cs="Times New Roman"/>
          <w:sz w:val="24"/>
          <w:szCs w:val="24"/>
        </w:rPr>
      </w:pPr>
      <w:r w:rsidRPr="0031589D">
        <w:rPr>
          <w:rFonts w:ascii="Times New Roman" w:hAnsi="Times New Roman" w:cs="Times New Roman"/>
          <w:sz w:val="24"/>
          <w:szCs w:val="24"/>
        </w:rPr>
        <w:t>audits and post returns management</w:t>
      </w:r>
    </w:p>
    <w:p w:rsidR="0031589D" w:rsidRDefault="0031589D" w:rsidP="0031589D">
      <w:pPr>
        <w:pStyle w:val="ListParagraph"/>
        <w:numPr>
          <w:ilvl w:val="0"/>
          <w:numId w:val="36"/>
        </w:numPr>
        <w:rPr>
          <w:rFonts w:ascii="Times New Roman" w:hAnsi="Times New Roman" w:cs="Times New Roman"/>
          <w:sz w:val="24"/>
          <w:szCs w:val="24"/>
        </w:rPr>
      </w:pPr>
      <w:r w:rsidRPr="0031589D">
        <w:rPr>
          <w:rFonts w:ascii="Times New Roman" w:hAnsi="Times New Roman" w:cs="Times New Roman"/>
          <w:sz w:val="24"/>
          <w:szCs w:val="24"/>
        </w:rPr>
        <w:lastRenderedPageBreak/>
        <w:t>for creating balance sheets</w:t>
      </w:r>
    </w:p>
    <w:p w:rsidR="00842FC3" w:rsidRDefault="00842FC3" w:rsidP="0031589D">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risk management</w:t>
      </w:r>
    </w:p>
    <w:p w:rsidR="00842FC3" w:rsidRPr="0031589D" w:rsidRDefault="00842FC3" w:rsidP="0031589D">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development of controls</w:t>
      </w:r>
    </w:p>
    <w:p w:rsidR="0049356E" w:rsidRPr="0031589D" w:rsidRDefault="0049356E" w:rsidP="00A43BFD">
      <w:pPr>
        <w:rPr>
          <w:rFonts w:ascii="Times New Roman" w:hAnsi="Times New Roman" w:cs="Times New Roman"/>
          <w:b/>
          <w:sz w:val="24"/>
          <w:szCs w:val="24"/>
        </w:rPr>
      </w:pPr>
      <w:r w:rsidRPr="0031589D">
        <w:rPr>
          <w:rFonts w:ascii="Times New Roman" w:hAnsi="Times New Roman" w:cs="Times New Roman"/>
          <w:b/>
          <w:sz w:val="24"/>
          <w:szCs w:val="24"/>
        </w:rPr>
        <w:t xml:space="preserve">12. Describe techniques to manage short-term assets. </w:t>
      </w:r>
    </w:p>
    <w:p w:rsidR="003F3627" w:rsidRDefault="003F3627" w:rsidP="00A43BFD">
      <w:pPr>
        <w:rPr>
          <w:rFonts w:ascii="Times New Roman" w:hAnsi="Times New Roman" w:cs="Times New Roman"/>
          <w:sz w:val="24"/>
          <w:szCs w:val="24"/>
        </w:rPr>
      </w:pPr>
      <w:r>
        <w:rPr>
          <w:rFonts w:ascii="Times New Roman" w:hAnsi="Times New Roman" w:cs="Times New Roman"/>
          <w:sz w:val="24"/>
          <w:szCs w:val="24"/>
        </w:rPr>
        <w:t xml:space="preserve"> </w:t>
      </w:r>
      <w:r w:rsidR="00AC3172" w:rsidRPr="00A43BFD">
        <w:rPr>
          <w:rFonts w:ascii="Times New Roman" w:hAnsi="Times New Roman" w:cs="Times New Roman"/>
          <w:sz w:val="24"/>
          <w:szCs w:val="24"/>
        </w:rPr>
        <w:t>Short term assets are managed using</w:t>
      </w:r>
      <w:r>
        <w:rPr>
          <w:rFonts w:ascii="Times New Roman" w:hAnsi="Times New Roman" w:cs="Times New Roman"/>
          <w:sz w:val="24"/>
          <w:szCs w:val="24"/>
        </w:rPr>
        <w:t xml:space="preserve"> </w:t>
      </w:r>
      <w:r w:rsidR="00A43BFD" w:rsidRPr="00A43BFD">
        <w:rPr>
          <w:rFonts w:ascii="Times New Roman" w:hAnsi="Times New Roman" w:cs="Times New Roman"/>
          <w:sz w:val="24"/>
          <w:szCs w:val="24"/>
        </w:rPr>
        <w:t>asset backed</w:t>
      </w:r>
      <w:r w:rsidR="00AC3172" w:rsidRPr="00A43BFD">
        <w:rPr>
          <w:rFonts w:ascii="Times New Roman" w:hAnsi="Times New Roman" w:cs="Times New Roman"/>
          <w:sz w:val="24"/>
          <w:szCs w:val="24"/>
        </w:rPr>
        <w:t xml:space="preserve"> loans, , letter of credit, </w:t>
      </w:r>
      <w:r w:rsidRPr="00A43BFD">
        <w:rPr>
          <w:rFonts w:ascii="Times New Roman" w:hAnsi="Times New Roman" w:cs="Times New Roman"/>
          <w:sz w:val="24"/>
          <w:szCs w:val="24"/>
        </w:rPr>
        <w:t>commercial papers</w:t>
      </w:r>
      <w:r>
        <w:rPr>
          <w:rFonts w:ascii="Times New Roman" w:hAnsi="Times New Roman" w:cs="Times New Roman"/>
          <w:sz w:val="24"/>
          <w:szCs w:val="24"/>
        </w:rPr>
        <w:t>,</w:t>
      </w:r>
      <w:r w:rsidRPr="00A43BFD">
        <w:rPr>
          <w:rFonts w:ascii="Times New Roman" w:hAnsi="Times New Roman" w:cs="Times New Roman"/>
          <w:sz w:val="24"/>
          <w:szCs w:val="24"/>
        </w:rPr>
        <w:t xml:space="preserve"> provisionary</w:t>
      </w:r>
      <w:r w:rsidR="00AC3172" w:rsidRPr="00A43BFD">
        <w:rPr>
          <w:rFonts w:ascii="Times New Roman" w:hAnsi="Times New Roman" w:cs="Times New Roman"/>
          <w:sz w:val="24"/>
          <w:szCs w:val="24"/>
        </w:rPr>
        <w:t xml:space="preserve"> notes</w:t>
      </w:r>
      <w:r>
        <w:rPr>
          <w:rFonts w:ascii="Times New Roman" w:hAnsi="Times New Roman" w:cs="Times New Roman"/>
          <w:sz w:val="24"/>
          <w:szCs w:val="24"/>
        </w:rPr>
        <w:t>, and</w:t>
      </w:r>
      <w:r w:rsidRPr="003F3627">
        <w:rPr>
          <w:rFonts w:ascii="Times New Roman" w:hAnsi="Times New Roman" w:cs="Times New Roman"/>
          <w:sz w:val="24"/>
          <w:szCs w:val="24"/>
        </w:rPr>
        <w:t xml:space="preserve"> </w:t>
      </w:r>
      <w:r w:rsidRPr="00A43BFD">
        <w:rPr>
          <w:rFonts w:ascii="Times New Roman" w:hAnsi="Times New Roman" w:cs="Times New Roman"/>
          <w:sz w:val="24"/>
          <w:szCs w:val="24"/>
        </w:rPr>
        <w:t>repurchase agreements</w:t>
      </w:r>
      <w:r w:rsidR="00AC3172" w:rsidRPr="00A43BFD">
        <w:rPr>
          <w:rFonts w:ascii="Times New Roman" w:hAnsi="Times New Roman" w:cs="Times New Roman"/>
          <w:sz w:val="24"/>
          <w:szCs w:val="24"/>
        </w:rPr>
        <w:t xml:space="preserve">. </w:t>
      </w:r>
      <w:r>
        <w:rPr>
          <w:rFonts w:ascii="Times New Roman" w:hAnsi="Times New Roman" w:cs="Times New Roman"/>
          <w:sz w:val="24"/>
          <w:szCs w:val="24"/>
        </w:rPr>
        <w:t>Managing the assets help a business to have control of its cash flow and grow its inventory.</w:t>
      </w:r>
    </w:p>
    <w:p w:rsidR="0049356E" w:rsidRPr="0031589D" w:rsidRDefault="003F3627" w:rsidP="00A43BFD">
      <w:pPr>
        <w:rPr>
          <w:rFonts w:ascii="Times New Roman" w:hAnsi="Times New Roman" w:cs="Times New Roman"/>
          <w:b/>
          <w:sz w:val="24"/>
          <w:szCs w:val="24"/>
        </w:rPr>
      </w:pPr>
      <w:r w:rsidRPr="0031589D">
        <w:rPr>
          <w:rFonts w:ascii="Times New Roman" w:hAnsi="Times New Roman" w:cs="Times New Roman"/>
          <w:b/>
          <w:sz w:val="24"/>
          <w:szCs w:val="24"/>
        </w:rPr>
        <w:t xml:space="preserve"> </w:t>
      </w:r>
      <w:r w:rsidR="0049356E" w:rsidRPr="0031589D">
        <w:rPr>
          <w:rFonts w:ascii="Times New Roman" w:hAnsi="Times New Roman" w:cs="Times New Roman"/>
          <w:b/>
          <w:sz w:val="24"/>
          <w:szCs w:val="24"/>
        </w:rPr>
        <w:t xml:space="preserve">13. How do you calculate the value of the assets in a business? </w:t>
      </w:r>
    </w:p>
    <w:p w:rsidR="00CD2C72" w:rsidRDefault="00CD2C72" w:rsidP="00A43BFD">
      <w:pPr>
        <w:rPr>
          <w:rFonts w:ascii="Times New Roman" w:hAnsi="Times New Roman" w:cs="Times New Roman"/>
          <w:sz w:val="24"/>
          <w:szCs w:val="24"/>
        </w:rPr>
      </w:pPr>
      <w:r>
        <w:rPr>
          <w:rFonts w:ascii="Times New Roman" w:hAnsi="Times New Roman" w:cs="Times New Roman"/>
          <w:sz w:val="24"/>
          <w:szCs w:val="24"/>
        </w:rPr>
        <w:t>Using the asset value formula, it is calculated by taking the total current market value of all assets divided by the outstanding shares of the company.</w:t>
      </w:r>
    </w:p>
    <w:p w:rsidR="0049356E" w:rsidRPr="0031589D" w:rsidRDefault="0049356E" w:rsidP="00A43BFD">
      <w:pPr>
        <w:rPr>
          <w:rFonts w:ascii="Times New Roman" w:hAnsi="Times New Roman" w:cs="Times New Roman"/>
          <w:b/>
          <w:sz w:val="24"/>
          <w:szCs w:val="24"/>
        </w:rPr>
      </w:pPr>
      <w:r w:rsidRPr="0031589D">
        <w:rPr>
          <w:rFonts w:ascii="Times New Roman" w:hAnsi="Times New Roman" w:cs="Times New Roman"/>
          <w:b/>
          <w:sz w:val="24"/>
          <w:szCs w:val="24"/>
        </w:rPr>
        <w:t xml:space="preserve">14. Describe techniques for managing fixed assets. </w:t>
      </w:r>
    </w:p>
    <w:p w:rsidR="00AC3172" w:rsidRPr="00A43BFD" w:rsidRDefault="00AC3172" w:rsidP="00A43BFD">
      <w:pPr>
        <w:rPr>
          <w:rFonts w:ascii="Times New Roman" w:hAnsi="Times New Roman" w:cs="Times New Roman"/>
          <w:sz w:val="24"/>
          <w:szCs w:val="24"/>
        </w:rPr>
      </w:pPr>
      <w:r w:rsidRPr="00A43BFD">
        <w:rPr>
          <w:rFonts w:ascii="Times New Roman" w:hAnsi="Times New Roman" w:cs="Times New Roman"/>
          <w:sz w:val="24"/>
          <w:szCs w:val="24"/>
        </w:rPr>
        <w:t xml:space="preserve">Fixed assets are managed </w:t>
      </w:r>
      <w:r w:rsidR="00367EA1">
        <w:rPr>
          <w:rFonts w:ascii="Times New Roman" w:hAnsi="Times New Roman" w:cs="Times New Roman"/>
          <w:sz w:val="24"/>
          <w:szCs w:val="24"/>
        </w:rPr>
        <w:t xml:space="preserve">using the various </w:t>
      </w:r>
      <w:r w:rsidRPr="00A43BFD">
        <w:rPr>
          <w:rFonts w:ascii="Times New Roman" w:hAnsi="Times New Roman" w:cs="Times New Roman"/>
          <w:sz w:val="24"/>
          <w:szCs w:val="24"/>
        </w:rPr>
        <w:t>ERP software available which tracks locations,</w:t>
      </w:r>
      <w:r w:rsidR="00367EA1">
        <w:rPr>
          <w:rFonts w:ascii="Times New Roman" w:hAnsi="Times New Roman" w:cs="Times New Roman"/>
          <w:sz w:val="24"/>
          <w:szCs w:val="24"/>
        </w:rPr>
        <w:t xml:space="preserve"> </w:t>
      </w:r>
      <w:r w:rsidRPr="00A43BFD">
        <w:rPr>
          <w:rFonts w:ascii="Times New Roman" w:hAnsi="Times New Roman" w:cs="Times New Roman"/>
          <w:sz w:val="24"/>
          <w:szCs w:val="24"/>
        </w:rPr>
        <w:t xml:space="preserve">maintaining requirements, </w:t>
      </w:r>
      <w:r w:rsidR="00367EA1" w:rsidRPr="00A43BFD">
        <w:rPr>
          <w:rFonts w:ascii="Times New Roman" w:hAnsi="Times New Roman" w:cs="Times New Roman"/>
          <w:sz w:val="24"/>
          <w:szCs w:val="24"/>
        </w:rPr>
        <w:t>quantity</w:t>
      </w:r>
      <w:r w:rsidR="00367EA1">
        <w:rPr>
          <w:rFonts w:ascii="Times New Roman" w:hAnsi="Times New Roman" w:cs="Times New Roman"/>
          <w:sz w:val="24"/>
          <w:szCs w:val="24"/>
        </w:rPr>
        <w:t>,</w:t>
      </w:r>
      <w:r w:rsidR="00367EA1" w:rsidRPr="00A43BFD">
        <w:rPr>
          <w:rFonts w:ascii="Times New Roman" w:hAnsi="Times New Roman" w:cs="Times New Roman"/>
          <w:sz w:val="24"/>
          <w:szCs w:val="24"/>
        </w:rPr>
        <w:t xml:space="preserve"> condition</w:t>
      </w:r>
      <w:r w:rsidR="00367EA1">
        <w:rPr>
          <w:rFonts w:ascii="Times New Roman" w:hAnsi="Times New Roman" w:cs="Times New Roman"/>
          <w:sz w:val="24"/>
          <w:szCs w:val="24"/>
        </w:rPr>
        <w:t>,</w:t>
      </w:r>
      <w:r w:rsidR="00367EA1" w:rsidRPr="00A43BFD">
        <w:rPr>
          <w:rFonts w:ascii="Times New Roman" w:hAnsi="Times New Roman" w:cs="Times New Roman"/>
          <w:sz w:val="24"/>
          <w:szCs w:val="24"/>
        </w:rPr>
        <w:t xml:space="preserve"> </w:t>
      </w:r>
      <w:r w:rsidRPr="00A43BFD">
        <w:rPr>
          <w:rFonts w:ascii="Times New Roman" w:hAnsi="Times New Roman" w:cs="Times New Roman"/>
          <w:sz w:val="24"/>
          <w:szCs w:val="24"/>
        </w:rPr>
        <w:t xml:space="preserve">depreciation status. It is </w:t>
      </w:r>
      <w:r w:rsidR="00367EA1" w:rsidRPr="00A43BFD">
        <w:rPr>
          <w:rFonts w:ascii="Times New Roman" w:hAnsi="Times New Roman" w:cs="Times New Roman"/>
          <w:sz w:val="24"/>
          <w:szCs w:val="24"/>
        </w:rPr>
        <w:t>efficiently</w:t>
      </w:r>
      <w:r w:rsidRPr="00A43BFD">
        <w:rPr>
          <w:rFonts w:ascii="Times New Roman" w:hAnsi="Times New Roman" w:cs="Times New Roman"/>
          <w:sz w:val="24"/>
          <w:szCs w:val="24"/>
        </w:rPr>
        <w:t xml:space="preserve"> managed </w:t>
      </w:r>
      <w:r w:rsidR="00367EA1" w:rsidRPr="00A43BFD">
        <w:rPr>
          <w:rFonts w:ascii="Times New Roman" w:hAnsi="Times New Roman" w:cs="Times New Roman"/>
          <w:sz w:val="24"/>
          <w:szCs w:val="24"/>
        </w:rPr>
        <w:t>via</w:t>
      </w:r>
      <w:r w:rsidRPr="00A43BFD">
        <w:rPr>
          <w:rFonts w:ascii="Times New Roman" w:hAnsi="Times New Roman" w:cs="Times New Roman"/>
          <w:sz w:val="24"/>
          <w:szCs w:val="24"/>
        </w:rPr>
        <w:t xml:space="preserve"> best corporate governance framework like</w:t>
      </w:r>
      <w:r w:rsidR="00367EA1" w:rsidRPr="00367EA1">
        <w:rPr>
          <w:rFonts w:ascii="Times New Roman" w:hAnsi="Times New Roman" w:cs="Times New Roman"/>
          <w:sz w:val="24"/>
          <w:szCs w:val="24"/>
        </w:rPr>
        <w:t xml:space="preserve"> </w:t>
      </w:r>
      <w:r w:rsidR="00367EA1" w:rsidRPr="00A43BFD">
        <w:rPr>
          <w:rFonts w:ascii="Times New Roman" w:hAnsi="Times New Roman" w:cs="Times New Roman"/>
          <w:sz w:val="24"/>
          <w:szCs w:val="24"/>
        </w:rPr>
        <w:t>Dodd Frank</w:t>
      </w:r>
      <w:r w:rsidRPr="00A43BFD">
        <w:rPr>
          <w:rFonts w:ascii="Times New Roman" w:hAnsi="Times New Roman" w:cs="Times New Roman"/>
          <w:sz w:val="24"/>
          <w:szCs w:val="24"/>
        </w:rPr>
        <w:t xml:space="preserve"> </w:t>
      </w:r>
      <w:r w:rsidR="00367EA1">
        <w:rPr>
          <w:rFonts w:ascii="Times New Roman" w:hAnsi="Times New Roman" w:cs="Times New Roman"/>
          <w:sz w:val="24"/>
          <w:szCs w:val="24"/>
        </w:rPr>
        <w:t xml:space="preserve">and </w:t>
      </w:r>
      <w:r w:rsidRPr="00A43BFD">
        <w:rPr>
          <w:rFonts w:ascii="Times New Roman" w:hAnsi="Times New Roman" w:cs="Times New Roman"/>
          <w:sz w:val="24"/>
          <w:szCs w:val="24"/>
        </w:rPr>
        <w:t>SOx Audit Techniques.</w:t>
      </w:r>
    </w:p>
    <w:p w:rsidR="0049356E" w:rsidRPr="0031589D" w:rsidRDefault="0049356E" w:rsidP="00A43BFD">
      <w:pPr>
        <w:rPr>
          <w:rFonts w:ascii="Times New Roman" w:hAnsi="Times New Roman" w:cs="Times New Roman"/>
          <w:b/>
          <w:sz w:val="24"/>
          <w:szCs w:val="24"/>
        </w:rPr>
      </w:pPr>
      <w:r w:rsidRPr="0031589D">
        <w:rPr>
          <w:rFonts w:ascii="Times New Roman" w:hAnsi="Times New Roman" w:cs="Times New Roman"/>
          <w:b/>
          <w:sz w:val="24"/>
          <w:szCs w:val="24"/>
        </w:rPr>
        <w:t xml:space="preserve">15. Calculate ratios used to analyze capital investment decisions. </w:t>
      </w:r>
    </w:p>
    <w:p w:rsidR="00AC3172" w:rsidRDefault="00AC3172" w:rsidP="00A43BFD">
      <w:pPr>
        <w:rPr>
          <w:rFonts w:ascii="Times New Roman" w:hAnsi="Times New Roman" w:cs="Times New Roman"/>
          <w:sz w:val="24"/>
          <w:szCs w:val="24"/>
        </w:rPr>
      </w:pPr>
      <w:r w:rsidRPr="00A43BFD">
        <w:rPr>
          <w:rFonts w:ascii="Times New Roman" w:hAnsi="Times New Roman" w:cs="Times New Roman"/>
          <w:sz w:val="24"/>
          <w:szCs w:val="24"/>
        </w:rPr>
        <w:t>Ratios like P/E, ROi, ROE, IRR, and Debt to Equity are calculated.</w:t>
      </w:r>
    </w:p>
    <w:p w:rsidR="00E471A0" w:rsidRDefault="00E471A0" w:rsidP="00A43BFD">
      <w:pPr>
        <w:rPr>
          <w:rFonts w:ascii="Times New Roman" w:eastAsiaTheme="minorEastAsia" w:hAnsi="Times New Roman" w:cs="Times New Roman"/>
          <w:sz w:val="24"/>
          <w:szCs w:val="24"/>
        </w:rPr>
      </w:pPr>
      <w:r>
        <w:rPr>
          <w:rFonts w:ascii="Times New Roman" w:hAnsi="Times New Roman" w:cs="Times New Roman"/>
          <w:sz w:val="24"/>
          <w:szCs w:val="24"/>
        </w:rPr>
        <w:t xml:space="preserve">Debt to equity ratio = </w:t>
      </w:r>
      <m:oMath>
        <m:f>
          <m:fPr>
            <m:ctrlPr>
              <w:rPr>
                <w:rFonts w:ascii="Cambria Math" w:hAnsi="Cambria Math" w:cs="Times New Roman"/>
                <w:i/>
                <w:sz w:val="24"/>
                <w:szCs w:val="24"/>
              </w:rPr>
            </m:ctrlPr>
          </m:fPr>
          <m:num>
            <m:r>
              <w:rPr>
                <w:rFonts w:ascii="Cambria Math" w:hAnsi="Cambria Math" w:cs="Times New Roman"/>
                <w:sz w:val="24"/>
                <w:szCs w:val="24"/>
              </w:rPr>
              <m:t>total outstanding debts</m:t>
            </m:r>
          </m:num>
          <m:den>
            <m:r>
              <w:rPr>
                <w:rFonts w:ascii="Cambria Math" w:hAnsi="Cambria Math" w:cs="Times New Roman"/>
                <w:sz w:val="24"/>
                <w:szCs w:val="24"/>
              </w:rPr>
              <m:t>total shareholding equity</m:t>
            </m:r>
          </m:den>
        </m:f>
      </m:oMath>
    </w:p>
    <w:p w:rsidR="00E471A0" w:rsidRDefault="00E471A0" w:rsidP="00A43BFD">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Debt to EB</w:t>
      </w:r>
      <w:r w:rsidR="0064600A">
        <w:rPr>
          <w:rFonts w:ascii="Times New Roman" w:eastAsiaTheme="minorEastAsia" w:hAnsi="Times New Roman" w:cs="Times New Roman"/>
          <w:sz w:val="24"/>
          <w:szCs w:val="24"/>
        </w:rPr>
        <w:t>I</w:t>
      </w:r>
      <w:r>
        <w:rPr>
          <w:rFonts w:ascii="Times New Roman" w:eastAsiaTheme="minorEastAsia" w:hAnsi="Times New Roman" w:cs="Times New Roman"/>
          <w:sz w:val="24"/>
          <w:szCs w:val="24"/>
        </w:rPr>
        <w:t xml:space="preserve">TDA ratio = </w:t>
      </w:r>
      <m:oMath>
        <m:f>
          <m:fPr>
            <m:ctrlPr>
              <w:rPr>
                <w:rFonts w:ascii="Cambria Math" w:hAnsi="Cambria Math" w:cs="Times New Roman"/>
                <w:i/>
                <w:sz w:val="24"/>
                <w:szCs w:val="24"/>
              </w:rPr>
            </m:ctrlPr>
          </m:fPr>
          <m:num>
            <m:r>
              <w:rPr>
                <w:rFonts w:ascii="Cambria Math" w:hAnsi="Cambria Math" w:cs="Times New Roman"/>
                <w:sz w:val="24"/>
                <w:szCs w:val="24"/>
              </w:rPr>
              <m:t>total debts</m:t>
            </m:r>
          </m:num>
          <m:den>
            <m:r>
              <w:rPr>
                <w:rFonts w:ascii="Cambria Math" w:hAnsi="Cambria Math" w:cs="Times New Roman"/>
                <w:sz w:val="24"/>
                <w:szCs w:val="24"/>
              </w:rPr>
              <m:t>EBITDA</m:t>
            </m:r>
          </m:den>
        </m:f>
      </m:oMath>
    </w:p>
    <w:p w:rsidR="00E471A0" w:rsidRDefault="00E471A0" w:rsidP="00A43BFD">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Price-Earnings ratio = </w:t>
      </w:r>
      <m:oMath>
        <m:f>
          <m:fPr>
            <m:ctrlPr>
              <w:rPr>
                <w:rFonts w:ascii="Cambria Math" w:hAnsi="Cambria Math" w:cs="Times New Roman"/>
                <w:i/>
                <w:sz w:val="24"/>
                <w:szCs w:val="24"/>
              </w:rPr>
            </m:ctrlPr>
          </m:fPr>
          <m:num>
            <m:r>
              <w:rPr>
                <w:rFonts w:ascii="Cambria Math" w:hAnsi="Cambria Math" w:cs="Times New Roman"/>
                <w:sz w:val="24"/>
                <w:szCs w:val="24"/>
              </w:rPr>
              <m:t xml:space="preserve">current market price </m:t>
            </m:r>
            <m:d>
              <m:dPr>
                <m:ctrlPr>
                  <w:rPr>
                    <w:rFonts w:ascii="Cambria Math" w:hAnsi="Cambria Math" w:cs="Times New Roman"/>
                    <w:i/>
                    <w:sz w:val="24"/>
                    <w:szCs w:val="24"/>
                  </w:rPr>
                </m:ctrlPr>
              </m:dPr>
              <m:e>
                <m:r>
                  <w:rPr>
                    <w:rFonts w:ascii="Cambria Math" w:hAnsi="Cambria Math" w:cs="Times New Roman"/>
                    <w:sz w:val="24"/>
                    <w:szCs w:val="24"/>
                  </w:rPr>
                  <m:t>CMP</m:t>
                </m:r>
              </m:e>
            </m:d>
            <m:r>
              <w:rPr>
                <w:rFonts w:ascii="Cambria Math" w:hAnsi="Cambria Math" w:cs="Times New Roman"/>
                <w:sz w:val="24"/>
                <w:szCs w:val="24"/>
              </w:rPr>
              <m:t>of shares</m:t>
            </m:r>
          </m:num>
          <m:den>
            <m:r>
              <w:rPr>
                <w:rFonts w:ascii="Cambria Math" w:hAnsi="Cambria Math" w:cs="Times New Roman"/>
                <w:sz w:val="24"/>
                <w:szCs w:val="24"/>
              </w:rPr>
              <m:t xml:space="preserve">Earnings per share </m:t>
            </m:r>
            <m:d>
              <m:dPr>
                <m:ctrlPr>
                  <w:rPr>
                    <w:rFonts w:ascii="Cambria Math" w:hAnsi="Cambria Math" w:cs="Times New Roman"/>
                    <w:i/>
                    <w:sz w:val="24"/>
                    <w:szCs w:val="24"/>
                  </w:rPr>
                </m:ctrlPr>
              </m:dPr>
              <m:e>
                <m:r>
                  <w:rPr>
                    <w:rFonts w:ascii="Cambria Math" w:hAnsi="Cambria Math" w:cs="Times New Roman"/>
                    <w:sz w:val="24"/>
                    <w:szCs w:val="24"/>
                  </w:rPr>
                  <m:t>EPS</m:t>
                </m:r>
              </m:e>
            </m:d>
            <m:r>
              <w:rPr>
                <w:rFonts w:ascii="Cambria Math" w:hAnsi="Cambria Math" w:cs="Times New Roman"/>
                <w:sz w:val="24"/>
                <w:szCs w:val="24"/>
              </w:rPr>
              <m:t>of shares</m:t>
            </m:r>
          </m:den>
        </m:f>
      </m:oMath>
    </w:p>
    <w:p w:rsidR="0064600A" w:rsidRPr="0064600A" w:rsidRDefault="0064600A" w:rsidP="00A43BFD">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ROCE (return on capital employed) = </w:t>
      </w:r>
      <m:oMath>
        <m:f>
          <m:fPr>
            <m:ctrlPr>
              <w:rPr>
                <w:rFonts w:ascii="Cambria Math" w:hAnsi="Cambria Math" w:cs="Times New Roman"/>
                <w:i/>
                <w:sz w:val="24"/>
                <w:szCs w:val="24"/>
              </w:rPr>
            </m:ctrlPr>
          </m:fPr>
          <m:num>
            <m:r>
              <w:rPr>
                <w:rFonts w:ascii="Cambria Math" w:hAnsi="Cambria Math" w:cs="Times New Roman"/>
                <w:sz w:val="24"/>
                <w:szCs w:val="24"/>
              </w:rPr>
              <m:t>EBIT</m:t>
            </m:r>
          </m:num>
          <m:den>
            <m:r>
              <w:rPr>
                <w:rFonts w:ascii="Cambria Math" w:hAnsi="Cambria Math" w:cs="Times New Roman"/>
                <w:sz w:val="24"/>
                <w:szCs w:val="24"/>
              </w:rPr>
              <m:t>Total assets-current liabilities</m:t>
            </m:r>
          </m:den>
        </m:f>
      </m:oMath>
    </w:p>
    <w:p w:rsidR="0064600A" w:rsidRDefault="0064600A" w:rsidP="00A43BFD">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ROE (return on equity) = </w:t>
      </w:r>
      <m:oMath>
        <m:f>
          <m:fPr>
            <m:ctrlPr>
              <w:rPr>
                <w:rFonts w:ascii="Cambria Math" w:hAnsi="Cambria Math" w:cs="Times New Roman"/>
                <w:i/>
                <w:sz w:val="24"/>
                <w:szCs w:val="24"/>
              </w:rPr>
            </m:ctrlPr>
          </m:fPr>
          <m:num>
            <m:r>
              <w:rPr>
                <w:rFonts w:ascii="Cambria Math" w:hAnsi="Cambria Math" w:cs="Times New Roman"/>
                <w:sz w:val="24"/>
                <w:szCs w:val="24"/>
              </w:rPr>
              <m:t>net profit</m:t>
            </m:r>
          </m:num>
          <m:den>
            <m:r>
              <w:rPr>
                <w:rFonts w:ascii="Cambria Math" w:hAnsi="Cambria Math" w:cs="Times New Roman"/>
                <w:sz w:val="24"/>
                <w:szCs w:val="24"/>
              </w:rPr>
              <m:t>shareholders avg equity</m:t>
            </m:r>
          </m:den>
        </m:f>
      </m:oMath>
    </w:p>
    <w:p w:rsidR="0064600A" w:rsidRPr="0064600A" w:rsidRDefault="0064600A" w:rsidP="00A43BFD">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Therefore, ROCE &gt; ROE</w:t>
      </w:r>
    </w:p>
    <w:p w:rsidR="0049356E" w:rsidRPr="0031589D" w:rsidRDefault="0049356E" w:rsidP="00A43BFD">
      <w:pPr>
        <w:rPr>
          <w:rFonts w:ascii="Times New Roman" w:hAnsi="Times New Roman" w:cs="Times New Roman"/>
          <w:b/>
          <w:sz w:val="24"/>
          <w:szCs w:val="24"/>
        </w:rPr>
      </w:pPr>
      <w:r w:rsidRPr="0031589D">
        <w:rPr>
          <w:rFonts w:ascii="Times New Roman" w:hAnsi="Times New Roman" w:cs="Times New Roman"/>
          <w:b/>
          <w:sz w:val="24"/>
          <w:szCs w:val="24"/>
        </w:rPr>
        <w:t>16. Describe the advantages of renting or leasing capital equipment.</w:t>
      </w:r>
    </w:p>
    <w:p w:rsidR="001C126D" w:rsidRPr="0025561F" w:rsidRDefault="001C126D" w:rsidP="0025561F">
      <w:pPr>
        <w:pStyle w:val="ListParagraph"/>
        <w:numPr>
          <w:ilvl w:val="0"/>
          <w:numId w:val="27"/>
        </w:numPr>
        <w:rPr>
          <w:rFonts w:ascii="Times New Roman" w:hAnsi="Times New Roman" w:cs="Times New Roman"/>
          <w:sz w:val="24"/>
          <w:szCs w:val="24"/>
        </w:rPr>
      </w:pPr>
      <w:r w:rsidRPr="0025561F">
        <w:rPr>
          <w:rFonts w:ascii="Times New Roman" w:hAnsi="Times New Roman" w:cs="Times New Roman"/>
          <w:sz w:val="24"/>
          <w:szCs w:val="24"/>
        </w:rPr>
        <w:t xml:space="preserve">The </w:t>
      </w:r>
      <w:r w:rsidR="0001448D" w:rsidRPr="0025561F">
        <w:rPr>
          <w:rFonts w:ascii="Times New Roman" w:hAnsi="Times New Roman" w:cs="Times New Roman"/>
          <w:sz w:val="24"/>
          <w:szCs w:val="24"/>
        </w:rPr>
        <w:t>full</w:t>
      </w:r>
      <w:r w:rsidRPr="0025561F">
        <w:rPr>
          <w:rFonts w:ascii="Times New Roman" w:hAnsi="Times New Roman" w:cs="Times New Roman"/>
          <w:sz w:val="24"/>
          <w:szCs w:val="24"/>
        </w:rPr>
        <w:t xml:space="preserve"> cost of the equipment is not paid, especially for those that are too expensive for the business</w:t>
      </w:r>
    </w:p>
    <w:p w:rsidR="001C126D" w:rsidRPr="0025561F" w:rsidRDefault="001C126D" w:rsidP="0025561F">
      <w:pPr>
        <w:pStyle w:val="ListParagraph"/>
        <w:numPr>
          <w:ilvl w:val="0"/>
          <w:numId w:val="27"/>
        </w:numPr>
        <w:rPr>
          <w:rFonts w:ascii="Times New Roman" w:hAnsi="Times New Roman" w:cs="Times New Roman"/>
          <w:sz w:val="24"/>
          <w:szCs w:val="24"/>
        </w:rPr>
      </w:pPr>
      <w:r w:rsidRPr="0025561F">
        <w:rPr>
          <w:rFonts w:ascii="Times New Roman" w:hAnsi="Times New Roman" w:cs="Times New Roman"/>
          <w:sz w:val="24"/>
          <w:szCs w:val="24"/>
        </w:rPr>
        <w:t xml:space="preserve">The </w:t>
      </w:r>
      <w:r w:rsidR="0001448D">
        <w:rPr>
          <w:rFonts w:ascii="Times New Roman" w:hAnsi="Times New Roman" w:cs="Times New Roman"/>
          <w:sz w:val="24"/>
          <w:szCs w:val="24"/>
        </w:rPr>
        <w:t xml:space="preserve">cost of </w:t>
      </w:r>
      <w:r w:rsidRPr="0025561F">
        <w:rPr>
          <w:rFonts w:ascii="Times New Roman" w:hAnsi="Times New Roman" w:cs="Times New Roman"/>
          <w:sz w:val="24"/>
          <w:szCs w:val="24"/>
        </w:rPr>
        <w:t xml:space="preserve">leasing is spread over a period of </w:t>
      </w:r>
      <w:r w:rsidR="0025561F" w:rsidRPr="0025561F">
        <w:rPr>
          <w:rFonts w:ascii="Times New Roman" w:hAnsi="Times New Roman" w:cs="Times New Roman"/>
          <w:sz w:val="24"/>
          <w:szCs w:val="24"/>
        </w:rPr>
        <w:t>years, which</w:t>
      </w:r>
      <w:r w:rsidRPr="0025561F">
        <w:rPr>
          <w:rFonts w:ascii="Times New Roman" w:hAnsi="Times New Roman" w:cs="Times New Roman"/>
          <w:sz w:val="24"/>
          <w:szCs w:val="24"/>
        </w:rPr>
        <w:t xml:space="preserve"> reduces the burden</w:t>
      </w:r>
      <w:r w:rsidR="0025561F" w:rsidRPr="0025561F">
        <w:rPr>
          <w:rFonts w:ascii="Times New Roman" w:hAnsi="Times New Roman" w:cs="Times New Roman"/>
          <w:sz w:val="24"/>
          <w:szCs w:val="24"/>
        </w:rPr>
        <w:t xml:space="preserve"> of payment every month or year</w:t>
      </w:r>
    </w:p>
    <w:p w:rsidR="0025561F" w:rsidRPr="0025561F" w:rsidRDefault="0025561F" w:rsidP="0025561F">
      <w:pPr>
        <w:pStyle w:val="ListParagraph"/>
        <w:numPr>
          <w:ilvl w:val="0"/>
          <w:numId w:val="27"/>
        </w:numPr>
        <w:rPr>
          <w:rFonts w:ascii="Times New Roman" w:hAnsi="Times New Roman" w:cs="Times New Roman"/>
          <w:sz w:val="24"/>
          <w:szCs w:val="24"/>
        </w:rPr>
      </w:pPr>
      <w:r w:rsidRPr="0025561F">
        <w:rPr>
          <w:rFonts w:ascii="Times New Roman" w:hAnsi="Times New Roman" w:cs="Times New Roman"/>
          <w:sz w:val="24"/>
          <w:szCs w:val="24"/>
        </w:rPr>
        <w:t>There is no risk of damage in case the equipment breaks down, the liability is solely on the leasing firm</w:t>
      </w:r>
    </w:p>
    <w:p w:rsidR="0025561F" w:rsidRPr="0025561F" w:rsidRDefault="0025561F" w:rsidP="0025561F">
      <w:pPr>
        <w:pStyle w:val="ListParagraph"/>
        <w:numPr>
          <w:ilvl w:val="0"/>
          <w:numId w:val="27"/>
        </w:numPr>
        <w:rPr>
          <w:rFonts w:ascii="Times New Roman" w:hAnsi="Times New Roman" w:cs="Times New Roman"/>
          <w:sz w:val="24"/>
          <w:szCs w:val="24"/>
        </w:rPr>
      </w:pPr>
      <w:r w:rsidRPr="0025561F">
        <w:rPr>
          <w:rFonts w:ascii="Times New Roman" w:hAnsi="Times New Roman" w:cs="Times New Roman"/>
          <w:sz w:val="24"/>
          <w:szCs w:val="24"/>
        </w:rPr>
        <w:t>The rent paid every month / year is taken as revenue expense and deducted from taxable income, thereby giving tax benefits</w:t>
      </w:r>
    </w:p>
    <w:p w:rsidR="0025561F" w:rsidRDefault="0025561F" w:rsidP="00A43BFD">
      <w:pPr>
        <w:pStyle w:val="ListParagraph"/>
        <w:numPr>
          <w:ilvl w:val="0"/>
          <w:numId w:val="27"/>
        </w:numPr>
        <w:rPr>
          <w:rFonts w:ascii="Times New Roman" w:hAnsi="Times New Roman" w:cs="Times New Roman"/>
          <w:sz w:val="24"/>
          <w:szCs w:val="24"/>
        </w:rPr>
      </w:pPr>
      <w:r w:rsidRPr="0025561F">
        <w:rPr>
          <w:rFonts w:ascii="Times New Roman" w:hAnsi="Times New Roman" w:cs="Times New Roman"/>
          <w:sz w:val="24"/>
          <w:szCs w:val="24"/>
        </w:rPr>
        <w:t>There is no risk of the equipment becoming obsolete as the leasing firm can replace it or upgrade it at a minimum or no cost.</w:t>
      </w:r>
    </w:p>
    <w:p w:rsidR="0049356E" w:rsidRPr="0031589D" w:rsidRDefault="0049356E" w:rsidP="0025561F">
      <w:pPr>
        <w:rPr>
          <w:rFonts w:ascii="Times New Roman" w:hAnsi="Times New Roman" w:cs="Times New Roman"/>
          <w:b/>
          <w:sz w:val="24"/>
          <w:szCs w:val="24"/>
        </w:rPr>
      </w:pPr>
      <w:r w:rsidRPr="0031589D">
        <w:rPr>
          <w:rFonts w:ascii="Times New Roman" w:hAnsi="Times New Roman" w:cs="Times New Roman"/>
          <w:b/>
          <w:sz w:val="24"/>
          <w:szCs w:val="24"/>
        </w:rPr>
        <w:t xml:space="preserve"> 17. Describe techniques to manage and improve the operations of a business. </w:t>
      </w:r>
    </w:p>
    <w:p w:rsidR="009A07B4" w:rsidRPr="00356C2F" w:rsidRDefault="00C9761A" w:rsidP="00A43BFD">
      <w:pPr>
        <w:numPr>
          <w:ilvl w:val="0"/>
          <w:numId w:val="26"/>
        </w:numPr>
        <w:rPr>
          <w:rFonts w:ascii="Times New Roman" w:hAnsi="Times New Roman" w:cs="Times New Roman"/>
          <w:sz w:val="24"/>
          <w:szCs w:val="24"/>
        </w:rPr>
      </w:pPr>
      <w:r w:rsidRPr="00356C2F">
        <w:rPr>
          <w:rFonts w:ascii="Times New Roman" w:hAnsi="Times New Roman" w:cs="Times New Roman"/>
          <w:bCs/>
          <w:sz w:val="24"/>
          <w:szCs w:val="24"/>
        </w:rPr>
        <w:t>Utilize a sequential flow pattern in the process</w:t>
      </w:r>
      <w:r w:rsidR="00356C2F" w:rsidRPr="00356C2F">
        <w:rPr>
          <w:rFonts w:ascii="Times New Roman" w:hAnsi="Times New Roman" w:cs="Times New Roman"/>
          <w:bCs/>
          <w:sz w:val="24"/>
          <w:szCs w:val="24"/>
        </w:rPr>
        <w:t>- most firms, especially manufacturing ones use a U –shaped design whereby the processes begin and ends at the front of the facility.</w:t>
      </w:r>
      <w:r w:rsidR="00356C2F">
        <w:rPr>
          <w:rFonts w:ascii="Times New Roman" w:hAnsi="Times New Roman" w:cs="Times New Roman"/>
          <w:bCs/>
          <w:sz w:val="24"/>
          <w:szCs w:val="24"/>
        </w:rPr>
        <w:t xml:space="preserve"> </w:t>
      </w:r>
    </w:p>
    <w:p w:rsidR="009A07B4" w:rsidRPr="00356C2F" w:rsidRDefault="00F65C22" w:rsidP="00A43BFD">
      <w:pPr>
        <w:numPr>
          <w:ilvl w:val="0"/>
          <w:numId w:val="26"/>
        </w:numPr>
        <w:rPr>
          <w:rFonts w:ascii="Times New Roman" w:hAnsi="Times New Roman" w:cs="Times New Roman"/>
          <w:sz w:val="24"/>
          <w:szCs w:val="24"/>
        </w:rPr>
      </w:pPr>
      <w:r w:rsidRPr="00356C2F">
        <w:rPr>
          <w:rFonts w:ascii="Times New Roman" w:hAnsi="Times New Roman" w:cs="Times New Roman"/>
          <w:bCs/>
          <w:sz w:val="24"/>
          <w:szCs w:val="24"/>
        </w:rPr>
        <w:lastRenderedPageBreak/>
        <w:t>reduce</w:t>
      </w:r>
      <w:r w:rsidR="00C9761A" w:rsidRPr="00356C2F">
        <w:rPr>
          <w:rFonts w:ascii="Times New Roman" w:hAnsi="Times New Roman" w:cs="Times New Roman"/>
          <w:bCs/>
          <w:sz w:val="24"/>
          <w:szCs w:val="24"/>
        </w:rPr>
        <w:t xml:space="preserve"> backtracking of work in the </w:t>
      </w:r>
      <w:r w:rsidR="00A43BFD" w:rsidRPr="00356C2F">
        <w:rPr>
          <w:rFonts w:ascii="Times New Roman" w:hAnsi="Times New Roman" w:cs="Times New Roman"/>
          <w:bCs/>
          <w:sz w:val="24"/>
          <w:szCs w:val="24"/>
        </w:rPr>
        <w:t>process</w:t>
      </w:r>
      <w:r>
        <w:rPr>
          <w:rFonts w:ascii="Times New Roman" w:hAnsi="Times New Roman" w:cs="Times New Roman"/>
          <w:bCs/>
          <w:sz w:val="24"/>
          <w:szCs w:val="24"/>
        </w:rPr>
        <w:t>es-</w:t>
      </w:r>
      <w:r w:rsidR="00A43BFD" w:rsidRPr="00356C2F">
        <w:rPr>
          <w:rFonts w:ascii="Times New Roman" w:hAnsi="Times New Roman" w:cs="Times New Roman"/>
          <w:sz w:val="24"/>
          <w:szCs w:val="24"/>
        </w:rPr>
        <w:t xml:space="preserve"> Sending</w:t>
      </w:r>
      <w:r w:rsidR="00C9761A" w:rsidRPr="00356C2F">
        <w:rPr>
          <w:rFonts w:ascii="Times New Roman" w:hAnsi="Times New Roman" w:cs="Times New Roman"/>
          <w:sz w:val="24"/>
          <w:szCs w:val="24"/>
        </w:rPr>
        <w:t xml:space="preserve"> parts back in the process can create confusion because tracing the part in the process may become difficult; it can also </w:t>
      </w:r>
      <w:r w:rsidRPr="00356C2F">
        <w:rPr>
          <w:rFonts w:ascii="Times New Roman" w:hAnsi="Times New Roman" w:cs="Times New Roman"/>
          <w:sz w:val="24"/>
          <w:szCs w:val="24"/>
        </w:rPr>
        <w:t>delay</w:t>
      </w:r>
      <w:r w:rsidR="00C9761A" w:rsidRPr="00356C2F">
        <w:rPr>
          <w:rFonts w:ascii="Times New Roman" w:hAnsi="Times New Roman" w:cs="Times New Roman"/>
          <w:sz w:val="24"/>
          <w:szCs w:val="24"/>
        </w:rPr>
        <w:t xml:space="preserve"> the </w:t>
      </w:r>
      <w:r w:rsidRPr="00356C2F">
        <w:rPr>
          <w:rFonts w:ascii="Times New Roman" w:hAnsi="Times New Roman" w:cs="Times New Roman"/>
          <w:sz w:val="24"/>
          <w:szCs w:val="24"/>
        </w:rPr>
        <w:t>progress</w:t>
      </w:r>
      <w:r w:rsidR="00C9761A" w:rsidRPr="00356C2F">
        <w:rPr>
          <w:rFonts w:ascii="Times New Roman" w:hAnsi="Times New Roman" w:cs="Times New Roman"/>
          <w:sz w:val="24"/>
          <w:szCs w:val="24"/>
        </w:rPr>
        <w:t xml:space="preserve"> of other </w:t>
      </w:r>
      <w:r>
        <w:rPr>
          <w:rFonts w:ascii="Times New Roman" w:hAnsi="Times New Roman" w:cs="Times New Roman"/>
          <w:sz w:val="24"/>
          <w:szCs w:val="24"/>
        </w:rPr>
        <w:t>steps</w:t>
      </w:r>
      <w:r w:rsidR="00C9761A" w:rsidRPr="00356C2F">
        <w:rPr>
          <w:rFonts w:ascii="Times New Roman" w:hAnsi="Times New Roman" w:cs="Times New Roman"/>
          <w:sz w:val="24"/>
          <w:szCs w:val="24"/>
        </w:rPr>
        <w:t xml:space="preserve"> in the process</w:t>
      </w:r>
      <w:r>
        <w:rPr>
          <w:rFonts w:ascii="Times New Roman" w:hAnsi="Times New Roman" w:cs="Times New Roman"/>
          <w:sz w:val="24"/>
          <w:szCs w:val="24"/>
        </w:rPr>
        <w:t>.</w:t>
      </w:r>
    </w:p>
    <w:p w:rsidR="002944F9" w:rsidRDefault="002944F9" w:rsidP="00A43BFD">
      <w:pPr>
        <w:numPr>
          <w:ilvl w:val="0"/>
          <w:numId w:val="26"/>
        </w:numPr>
        <w:rPr>
          <w:rFonts w:ascii="Times New Roman" w:hAnsi="Times New Roman" w:cs="Times New Roman"/>
          <w:sz w:val="24"/>
          <w:szCs w:val="24"/>
        </w:rPr>
      </w:pPr>
      <w:r w:rsidRPr="002944F9">
        <w:rPr>
          <w:rFonts w:ascii="Times New Roman" w:hAnsi="Times New Roman" w:cs="Times New Roman"/>
          <w:bCs/>
          <w:sz w:val="24"/>
          <w:szCs w:val="24"/>
        </w:rPr>
        <w:t xml:space="preserve">Reduce material movement- </w:t>
      </w:r>
      <w:r w:rsidR="00C9761A" w:rsidRPr="002944F9">
        <w:rPr>
          <w:rFonts w:ascii="Times New Roman" w:hAnsi="Times New Roman" w:cs="Times New Roman"/>
          <w:sz w:val="24"/>
          <w:szCs w:val="24"/>
        </w:rPr>
        <w:t>mov</w:t>
      </w:r>
      <w:r w:rsidR="004160E0">
        <w:rPr>
          <w:rFonts w:ascii="Times New Roman" w:hAnsi="Times New Roman" w:cs="Times New Roman"/>
          <w:sz w:val="24"/>
          <w:szCs w:val="24"/>
        </w:rPr>
        <w:t>ing of m</w:t>
      </w:r>
      <w:r w:rsidR="004160E0" w:rsidRPr="002944F9">
        <w:rPr>
          <w:rFonts w:ascii="Times New Roman" w:hAnsi="Times New Roman" w:cs="Times New Roman"/>
          <w:sz w:val="24"/>
          <w:szCs w:val="24"/>
        </w:rPr>
        <w:t>aterial</w:t>
      </w:r>
      <w:r w:rsidR="00C9761A" w:rsidRPr="002944F9">
        <w:rPr>
          <w:rFonts w:ascii="Times New Roman" w:hAnsi="Times New Roman" w:cs="Times New Roman"/>
          <w:sz w:val="24"/>
          <w:szCs w:val="24"/>
        </w:rPr>
        <w:t xml:space="preserve"> is a non-value</w:t>
      </w:r>
      <w:r w:rsidR="004160E0">
        <w:rPr>
          <w:rFonts w:ascii="Times New Roman" w:hAnsi="Times New Roman" w:cs="Times New Roman"/>
          <w:sz w:val="24"/>
          <w:szCs w:val="24"/>
        </w:rPr>
        <w:t xml:space="preserve"> adding</w:t>
      </w:r>
      <w:r w:rsidR="00C9761A" w:rsidRPr="002944F9">
        <w:rPr>
          <w:rFonts w:ascii="Times New Roman" w:hAnsi="Times New Roman" w:cs="Times New Roman"/>
          <w:sz w:val="24"/>
          <w:szCs w:val="24"/>
        </w:rPr>
        <w:t xml:space="preserve"> activity that takes time and can lead to parts getting lost or ending up at the wrong locations. </w:t>
      </w:r>
    </w:p>
    <w:p w:rsidR="00C9761A" w:rsidRPr="002944F9" w:rsidRDefault="00C9761A" w:rsidP="00A43BFD">
      <w:pPr>
        <w:numPr>
          <w:ilvl w:val="0"/>
          <w:numId w:val="26"/>
        </w:numPr>
        <w:rPr>
          <w:rFonts w:ascii="Times New Roman" w:hAnsi="Times New Roman" w:cs="Times New Roman"/>
          <w:sz w:val="24"/>
          <w:szCs w:val="24"/>
        </w:rPr>
      </w:pPr>
      <w:r w:rsidRPr="002944F9">
        <w:rPr>
          <w:rFonts w:ascii="Times New Roman" w:hAnsi="Times New Roman" w:cs="Times New Roman"/>
          <w:bCs/>
          <w:sz w:val="24"/>
          <w:szCs w:val="24"/>
        </w:rPr>
        <w:t>Emphasize bottleneck management</w:t>
      </w:r>
      <w:r w:rsidR="00F474C2">
        <w:rPr>
          <w:rFonts w:ascii="Times New Roman" w:hAnsi="Times New Roman" w:cs="Times New Roman"/>
          <w:bCs/>
          <w:sz w:val="24"/>
          <w:szCs w:val="24"/>
        </w:rPr>
        <w:t>- this limits the system’s overall capacity to avoid equipment strain.</w:t>
      </w:r>
    </w:p>
    <w:p w:rsidR="007F348F" w:rsidRPr="007F348F" w:rsidRDefault="00100FFA" w:rsidP="00A43BFD">
      <w:pPr>
        <w:numPr>
          <w:ilvl w:val="0"/>
          <w:numId w:val="26"/>
        </w:numPr>
        <w:rPr>
          <w:rFonts w:ascii="Times New Roman" w:hAnsi="Times New Roman" w:cs="Times New Roman"/>
          <w:b/>
          <w:sz w:val="24"/>
          <w:szCs w:val="24"/>
        </w:rPr>
      </w:pPr>
      <w:r>
        <w:rPr>
          <w:rFonts w:ascii="Times New Roman" w:hAnsi="Times New Roman" w:cs="Times New Roman"/>
          <w:bCs/>
          <w:sz w:val="24"/>
          <w:szCs w:val="24"/>
        </w:rPr>
        <w:t>Minimize inventory-i</w:t>
      </w:r>
      <w:r w:rsidR="00C9761A" w:rsidRPr="007F348F">
        <w:rPr>
          <w:rFonts w:ascii="Times New Roman" w:hAnsi="Times New Roman" w:cs="Times New Roman"/>
          <w:sz w:val="24"/>
          <w:szCs w:val="24"/>
        </w:rPr>
        <w:t xml:space="preserve">nventory takes up space in your process, and you can reduce the size of your facility by reducing it. </w:t>
      </w:r>
      <w:r w:rsidRPr="007F348F">
        <w:rPr>
          <w:rFonts w:ascii="Times New Roman" w:hAnsi="Times New Roman" w:cs="Times New Roman"/>
          <w:sz w:val="24"/>
          <w:szCs w:val="24"/>
        </w:rPr>
        <w:t>While</w:t>
      </w:r>
      <w:r w:rsidR="007F348F" w:rsidRPr="007F348F">
        <w:rPr>
          <w:rFonts w:ascii="Times New Roman" w:hAnsi="Times New Roman" w:cs="Times New Roman"/>
          <w:sz w:val="24"/>
          <w:szCs w:val="24"/>
        </w:rPr>
        <w:t xml:space="preserve"> some of it may be necessary for the smooth running of the firm, others may be unneeded and interfere with the smooth flow of processes in the firm. </w:t>
      </w:r>
    </w:p>
    <w:p w:rsidR="006A04A1" w:rsidRPr="007F348F" w:rsidRDefault="0049356E" w:rsidP="007F348F">
      <w:pPr>
        <w:rPr>
          <w:rFonts w:ascii="Times New Roman" w:hAnsi="Times New Roman" w:cs="Times New Roman"/>
          <w:b/>
          <w:sz w:val="24"/>
          <w:szCs w:val="24"/>
        </w:rPr>
      </w:pPr>
      <w:r w:rsidRPr="007F348F">
        <w:rPr>
          <w:rFonts w:ascii="Times New Roman" w:hAnsi="Times New Roman" w:cs="Times New Roman"/>
          <w:b/>
          <w:sz w:val="24"/>
          <w:szCs w:val="24"/>
        </w:rPr>
        <w:t>18. What is the need for and value of documenting a business operation.</w:t>
      </w:r>
    </w:p>
    <w:p w:rsidR="00C9761A" w:rsidRPr="00722242" w:rsidRDefault="00C9761A" w:rsidP="00722242">
      <w:pPr>
        <w:pStyle w:val="ListParagraph"/>
        <w:numPr>
          <w:ilvl w:val="0"/>
          <w:numId w:val="37"/>
        </w:numPr>
        <w:rPr>
          <w:rFonts w:ascii="Times New Roman" w:hAnsi="Times New Roman" w:cs="Times New Roman"/>
          <w:bCs/>
          <w:sz w:val="24"/>
          <w:szCs w:val="24"/>
          <w:shd w:val="clear" w:color="auto" w:fill="FFFFFF"/>
        </w:rPr>
      </w:pPr>
      <w:r w:rsidRPr="00722242">
        <w:rPr>
          <w:rFonts w:ascii="Times New Roman" w:hAnsi="Times New Roman" w:cs="Times New Roman"/>
          <w:bCs/>
          <w:sz w:val="24"/>
          <w:szCs w:val="24"/>
          <w:shd w:val="clear" w:color="auto" w:fill="FFFFFF"/>
        </w:rPr>
        <w:t xml:space="preserve">Documentation </w:t>
      </w:r>
      <w:r w:rsidR="00A43BFD" w:rsidRPr="00722242">
        <w:rPr>
          <w:rFonts w:ascii="Times New Roman" w:hAnsi="Times New Roman" w:cs="Times New Roman"/>
          <w:bCs/>
          <w:sz w:val="24"/>
          <w:szCs w:val="24"/>
          <w:shd w:val="clear" w:color="auto" w:fill="FFFFFF"/>
        </w:rPr>
        <w:t>instills</w:t>
      </w:r>
      <w:r w:rsidRPr="00722242">
        <w:rPr>
          <w:rFonts w:ascii="Times New Roman" w:hAnsi="Times New Roman" w:cs="Times New Roman"/>
          <w:bCs/>
          <w:sz w:val="24"/>
          <w:szCs w:val="24"/>
          <w:shd w:val="clear" w:color="auto" w:fill="FFFFFF"/>
        </w:rPr>
        <w:t xml:space="preserve"> confidence within your business, among potential investors and your clients.</w:t>
      </w:r>
    </w:p>
    <w:p w:rsidR="00C9761A" w:rsidRPr="00722242" w:rsidRDefault="00722242" w:rsidP="00722242">
      <w:pPr>
        <w:pStyle w:val="ListParagraph"/>
        <w:numPr>
          <w:ilvl w:val="0"/>
          <w:numId w:val="37"/>
        </w:numPr>
        <w:rPr>
          <w:rFonts w:ascii="Times New Roman" w:hAnsi="Times New Roman" w:cs="Times New Roman"/>
          <w:sz w:val="24"/>
          <w:szCs w:val="24"/>
          <w:shd w:val="clear" w:color="auto" w:fill="FFFFFF"/>
        </w:rPr>
      </w:pPr>
      <w:r>
        <w:rPr>
          <w:rFonts w:ascii="Times New Roman" w:hAnsi="Times New Roman" w:cs="Times New Roman"/>
          <w:bCs/>
          <w:sz w:val="24"/>
          <w:szCs w:val="24"/>
          <w:shd w:val="clear" w:color="auto" w:fill="FFFFFF"/>
        </w:rPr>
        <w:t xml:space="preserve">Documentation </w:t>
      </w:r>
      <w:r w:rsidR="00C9761A" w:rsidRPr="00722242">
        <w:rPr>
          <w:rFonts w:ascii="Times New Roman" w:hAnsi="Times New Roman" w:cs="Times New Roman"/>
          <w:bCs/>
          <w:sz w:val="24"/>
          <w:szCs w:val="24"/>
          <w:shd w:val="clear" w:color="auto" w:fill="FFFFFF"/>
        </w:rPr>
        <w:t>provide for governance</w:t>
      </w:r>
      <w:r w:rsidRPr="00722242">
        <w:rPr>
          <w:rFonts w:ascii="Times New Roman" w:hAnsi="Times New Roman" w:cs="Times New Roman"/>
          <w:sz w:val="24"/>
          <w:szCs w:val="24"/>
        </w:rPr>
        <w:t xml:space="preserve"> </w:t>
      </w:r>
      <w:r>
        <w:rPr>
          <w:rFonts w:ascii="Times New Roman" w:hAnsi="Times New Roman" w:cs="Times New Roman"/>
          <w:sz w:val="24"/>
          <w:szCs w:val="24"/>
        </w:rPr>
        <w:t>through development of  articles of association that govern the operations of the firm</w:t>
      </w:r>
    </w:p>
    <w:p w:rsidR="00C9761A" w:rsidRPr="00722242" w:rsidRDefault="00722242" w:rsidP="00722242">
      <w:pPr>
        <w:pStyle w:val="ListParagraph"/>
        <w:numPr>
          <w:ilvl w:val="0"/>
          <w:numId w:val="39"/>
        </w:numPr>
        <w:rPr>
          <w:rFonts w:ascii="Times New Roman" w:hAnsi="Times New Roman" w:cs="Times New Roman"/>
          <w:sz w:val="24"/>
          <w:szCs w:val="24"/>
          <w:shd w:val="clear" w:color="auto" w:fill="FFFFFF"/>
        </w:rPr>
      </w:pPr>
      <w:r>
        <w:rPr>
          <w:rFonts w:ascii="Times New Roman" w:hAnsi="Times New Roman" w:cs="Times New Roman"/>
          <w:bCs/>
          <w:sz w:val="24"/>
          <w:szCs w:val="24"/>
          <w:shd w:val="clear" w:color="auto" w:fill="FFFFFF"/>
        </w:rPr>
        <w:t>Documentation keep a firm</w:t>
      </w:r>
      <w:r w:rsidR="00C9761A" w:rsidRPr="00722242">
        <w:rPr>
          <w:rFonts w:ascii="Times New Roman" w:hAnsi="Times New Roman" w:cs="Times New Roman"/>
          <w:bCs/>
          <w:sz w:val="24"/>
          <w:szCs w:val="24"/>
          <w:shd w:val="clear" w:color="auto" w:fill="FFFFFF"/>
        </w:rPr>
        <w:t xml:space="preserve"> compliant</w:t>
      </w:r>
      <w:r>
        <w:rPr>
          <w:rFonts w:ascii="Times New Roman" w:hAnsi="Times New Roman" w:cs="Times New Roman"/>
          <w:bCs/>
          <w:sz w:val="24"/>
          <w:szCs w:val="24"/>
          <w:shd w:val="clear" w:color="auto" w:fill="FFFFFF"/>
        </w:rPr>
        <w:t xml:space="preserve"> to the business laws in the relevant country</w:t>
      </w:r>
    </w:p>
    <w:p w:rsidR="00C9761A" w:rsidRPr="00722242" w:rsidRDefault="00722242" w:rsidP="00722242">
      <w:pPr>
        <w:pStyle w:val="ListParagraph"/>
        <w:numPr>
          <w:ilvl w:val="0"/>
          <w:numId w:val="38"/>
        </w:numPr>
        <w:rPr>
          <w:rFonts w:ascii="Times New Roman" w:hAnsi="Times New Roman" w:cs="Times New Roman"/>
          <w:sz w:val="24"/>
          <w:szCs w:val="24"/>
          <w:shd w:val="clear" w:color="auto" w:fill="FFFFFF"/>
        </w:rPr>
      </w:pPr>
      <w:r w:rsidRPr="00722242">
        <w:rPr>
          <w:rFonts w:ascii="Times New Roman" w:hAnsi="Times New Roman" w:cs="Times New Roman"/>
          <w:bCs/>
          <w:sz w:val="24"/>
          <w:szCs w:val="24"/>
          <w:shd w:val="clear" w:color="auto" w:fill="FFFFFF"/>
        </w:rPr>
        <w:t xml:space="preserve">Documentation safeguards an enterprise’s </w:t>
      </w:r>
      <w:r w:rsidR="00C9761A" w:rsidRPr="00722242">
        <w:rPr>
          <w:rFonts w:ascii="Times New Roman" w:hAnsi="Times New Roman" w:cs="Times New Roman"/>
          <w:bCs/>
          <w:sz w:val="24"/>
          <w:szCs w:val="24"/>
          <w:shd w:val="clear" w:color="auto" w:fill="FFFFFF"/>
        </w:rPr>
        <w:t>integrity</w:t>
      </w:r>
    </w:p>
    <w:sectPr w:rsidR="00C9761A" w:rsidRPr="00722242" w:rsidSect="0045322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307" w:rsidRDefault="00651307" w:rsidP="00A86427">
      <w:pPr>
        <w:spacing w:after="0" w:line="240" w:lineRule="auto"/>
      </w:pPr>
      <w:r>
        <w:separator/>
      </w:r>
    </w:p>
  </w:endnote>
  <w:endnote w:type="continuationSeparator" w:id="0">
    <w:p w:rsidR="00651307" w:rsidRDefault="00651307"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307" w:rsidRDefault="00651307" w:rsidP="00A86427">
      <w:pPr>
        <w:spacing w:after="0" w:line="240" w:lineRule="auto"/>
      </w:pPr>
      <w:r>
        <w:separator/>
      </w:r>
    </w:p>
  </w:footnote>
  <w:footnote w:type="continuationSeparator" w:id="0">
    <w:p w:rsidR="00651307" w:rsidRDefault="00651307"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E1F" w:rsidRDefault="003A3E1F">
    <w:pPr>
      <w:pStyle w:val="Header"/>
      <w:jc w:val="right"/>
    </w:pPr>
    <w:r>
      <w:rPr>
        <w:sz w:val="24"/>
        <w:szCs w:val="24"/>
      </w:rPr>
      <w:t>BUSINESS Q &amp; A</w:t>
    </w:r>
    <w:r>
      <w:rPr>
        <w:sz w:val="24"/>
        <w:szCs w:val="24"/>
      </w:rPr>
      <w:tab/>
    </w:r>
    <w:r>
      <w:rPr>
        <w:sz w:val="24"/>
        <w:szCs w:val="24"/>
      </w:rPr>
      <w:tab/>
    </w:r>
    <w:r>
      <w:rPr>
        <w:sz w:val="24"/>
        <w:szCs w:val="24"/>
      </w:rPr>
      <w:tab/>
    </w:r>
    <w:sdt>
      <w:sdtPr>
        <w:id w:val="35005628"/>
        <w:docPartObj>
          <w:docPartGallery w:val="Page Numbers (Top of Page)"/>
          <w:docPartUnique/>
        </w:docPartObj>
      </w:sdtPr>
      <w:sdtEndPr/>
      <w:sdtContent>
        <w:r w:rsidR="00651307">
          <w:fldChar w:fldCharType="begin"/>
        </w:r>
        <w:r w:rsidR="00651307">
          <w:instrText xml:space="preserve"> PAGE   \* MERGEFORMAT </w:instrText>
        </w:r>
        <w:r w:rsidR="00651307">
          <w:fldChar w:fldCharType="separate"/>
        </w:r>
        <w:r w:rsidR="00111B80">
          <w:rPr>
            <w:noProof/>
          </w:rPr>
          <w:t>5</w:t>
        </w:r>
        <w:r w:rsidR="00651307">
          <w:rPr>
            <w:noProof/>
          </w:rPr>
          <w:fldChar w:fldCharType="end"/>
        </w:r>
      </w:sdtContent>
    </w:sdt>
  </w:p>
  <w:p w:rsidR="003A3E1F" w:rsidRDefault="003A3E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223" w:rsidRPr="00453223" w:rsidRDefault="00453223">
    <w:pPr>
      <w:pStyle w:val="Header"/>
      <w:rPr>
        <w:rFonts w:ascii="Times New Roman" w:hAnsi="Times New Roman" w:cs="Times New Roman"/>
        <w:sz w:val="24"/>
        <w:szCs w:val="24"/>
      </w:rPr>
    </w:pPr>
    <w:r w:rsidRPr="00453223">
      <w:rPr>
        <w:rFonts w:ascii="Times New Roman" w:hAnsi="Times New Roman" w:cs="Times New Roman"/>
        <w:sz w:val="24"/>
        <w:szCs w:val="24"/>
      </w:rPr>
      <w:t>Runni</w:t>
    </w:r>
    <w:r>
      <w:rPr>
        <w:rFonts w:ascii="Times New Roman" w:hAnsi="Times New Roman" w:cs="Times New Roman"/>
        <w:sz w:val="24"/>
        <w:szCs w:val="24"/>
      </w:rPr>
      <w:t>ng head: BUSINESS Q &amp; 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4301"/>
    <w:multiLevelType w:val="multilevel"/>
    <w:tmpl w:val="78DE5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A375F0"/>
    <w:multiLevelType w:val="hybridMultilevel"/>
    <w:tmpl w:val="A762F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82023"/>
    <w:multiLevelType w:val="multilevel"/>
    <w:tmpl w:val="0816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2804E3D"/>
    <w:multiLevelType w:val="hybridMultilevel"/>
    <w:tmpl w:val="BFC8EA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116CB7"/>
    <w:multiLevelType w:val="multilevel"/>
    <w:tmpl w:val="D1C4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AF830C7"/>
    <w:multiLevelType w:val="hybridMultilevel"/>
    <w:tmpl w:val="F52E8F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DC2B96"/>
    <w:multiLevelType w:val="multilevel"/>
    <w:tmpl w:val="97EC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CE7A6F"/>
    <w:multiLevelType w:val="hybridMultilevel"/>
    <w:tmpl w:val="5C581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0F37AF"/>
    <w:multiLevelType w:val="hybridMultilevel"/>
    <w:tmpl w:val="DE3A0A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D56706"/>
    <w:multiLevelType w:val="hybridMultilevel"/>
    <w:tmpl w:val="421CA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F0B4352"/>
    <w:multiLevelType w:val="multilevel"/>
    <w:tmpl w:val="CDAA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B46F19"/>
    <w:multiLevelType w:val="multilevel"/>
    <w:tmpl w:val="B0DEA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89165C"/>
    <w:multiLevelType w:val="hybridMultilevel"/>
    <w:tmpl w:val="FB4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302116"/>
    <w:multiLevelType w:val="hybridMultilevel"/>
    <w:tmpl w:val="265CE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1D1289"/>
    <w:multiLevelType w:val="multilevel"/>
    <w:tmpl w:val="73E8F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AC253F"/>
    <w:multiLevelType w:val="multilevel"/>
    <w:tmpl w:val="1E7E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E79BF"/>
    <w:multiLevelType w:val="multilevel"/>
    <w:tmpl w:val="EB8CEF9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933521B"/>
    <w:multiLevelType w:val="multilevel"/>
    <w:tmpl w:val="59A0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4942B7"/>
    <w:multiLevelType w:val="multilevel"/>
    <w:tmpl w:val="6C5A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C20761E"/>
    <w:multiLevelType w:val="multilevel"/>
    <w:tmpl w:val="7164A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E215FF7"/>
    <w:multiLevelType w:val="hybridMultilevel"/>
    <w:tmpl w:val="A7DAC0D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E343E39"/>
    <w:multiLevelType w:val="multilevel"/>
    <w:tmpl w:val="8288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632667"/>
    <w:multiLevelType w:val="hybridMultilevel"/>
    <w:tmpl w:val="D55851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6A5021B"/>
    <w:multiLevelType w:val="multilevel"/>
    <w:tmpl w:val="E216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EA6058"/>
    <w:multiLevelType w:val="multilevel"/>
    <w:tmpl w:val="A106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416FBC"/>
    <w:multiLevelType w:val="hybridMultilevel"/>
    <w:tmpl w:val="AA922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15E045C"/>
    <w:multiLevelType w:val="hybridMultilevel"/>
    <w:tmpl w:val="E64E02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6C51FE"/>
    <w:multiLevelType w:val="multilevel"/>
    <w:tmpl w:val="8F2E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9657B5B"/>
    <w:multiLevelType w:val="hybridMultilevel"/>
    <w:tmpl w:val="26C492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B845497"/>
    <w:multiLevelType w:val="hybridMultilevel"/>
    <w:tmpl w:val="488E0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4F5E6A"/>
    <w:multiLevelType w:val="multilevel"/>
    <w:tmpl w:val="A2E0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9"/>
  </w:num>
  <w:num w:numId="4">
    <w:abstractNumId w:val="35"/>
  </w:num>
  <w:num w:numId="5">
    <w:abstractNumId w:val="5"/>
  </w:num>
  <w:num w:numId="6">
    <w:abstractNumId w:val="8"/>
  </w:num>
  <w:num w:numId="7">
    <w:abstractNumId w:val="28"/>
  </w:num>
  <w:num w:numId="8">
    <w:abstractNumId w:val="19"/>
  </w:num>
  <w:num w:numId="9">
    <w:abstractNumId w:val="6"/>
  </w:num>
  <w:num w:numId="10">
    <w:abstractNumId w:val="21"/>
  </w:num>
  <w:num w:numId="11">
    <w:abstractNumId w:val="0"/>
  </w:num>
  <w:num w:numId="12">
    <w:abstractNumId w:val="7"/>
  </w:num>
  <w:num w:numId="13">
    <w:abstractNumId w:val="24"/>
  </w:num>
  <w:num w:numId="14">
    <w:abstractNumId w:val="23"/>
  </w:num>
  <w:num w:numId="15">
    <w:abstractNumId w:val="18"/>
  </w:num>
  <w:num w:numId="16">
    <w:abstractNumId w:val="38"/>
  </w:num>
  <w:num w:numId="17">
    <w:abstractNumId w:val="15"/>
  </w:num>
  <w:num w:numId="18">
    <w:abstractNumId w:val="34"/>
  </w:num>
  <w:num w:numId="19">
    <w:abstractNumId w:val="14"/>
  </w:num>
  <w:num w:numId="20">
    <w:abstractNumId w:val="20"/>
  </w:num>
  <w:num w:numId="21">
    <w:abstractNumId w:val="22"/>
  </w:num>
  <w:num w:numId="22">
    <w:abstractNumId w:val="30"/>
  </w:num>
  <w:num w:numId="23">
    <w:abstractNumId w:val="10"/>
  </w:num>
  <w:num w:numId="24">
    <w:abstractNumId w:val="31"/>
  </w:num>
  <w:num w:numId="25">
    <w:abstractNumId w:val="4"/>
  </w:num>
  <w:num w:numId="26">
    <w:abstractNumId w:val="26"/>
  </w:num>
  <w:num w:numId="27">
    <w:abstractNumId w:val="11"/>
  </w:num>
  <w:num w:numId="28">
    <w:abstractNumId w:val="12"/>
  </w:num>
  <w:num w:numId="29">
    <w:abstractNumId w:val="27"/>
  </w:num>
  <w:num w:numId="30">
    <w:abstractNumId w:val="36"/>
  </w:num>
  <w:num w:numId="31">
    <w:abstractNumId w:val="25"/>
  </w:num>
  <w:num w:numId="32">
    <w:abstractNumId w:val="9"/>
  </w:num>
  <w:num w:numId="33">
    <w:abstractNumId w:val="13"/>
  </w:num>
  <w:num w:numId="34">
    <w:abstractNumId w:val="33"/>
  </w:num>
  <w:num w:numId="35">
    <w:abstractNumId w:val="32"/>
  </w:num>
  <w:num w:numId="36">
    <w:abstractNumId w:val="16"/>
  </w:num>
  <w:num w:numId="37">
    <w:abstractNumId w:val="2"/>
  </w:num>
  <w:num w:numId="38">
    <w:abstractNumId w:val="37"/>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LA0N7Y0NzIwsDAztjBW0lEKTi0uzszPAykwrAUAUPdA1CwAAAA="/>
  </w:docVars>
  <w:rsids>
    <w:rsidRoot w:val="006A134B"/>
    <w:rsid w:val="000121BC"/>
    <w:rsid w:val="0001448D"/>
    <w:rsid w:val="00024885"/>
    <w:rsid w:val="000251E9"/>
    <w:rsid w:val="00045504"/>
    <w:rsid w:val="00060416"/>
    <w:rsid w:val="00065AB3"/>
    <w:rsid w:val="000701AE"/>
    <w:rsid w:val="00077E26"/>
    <w:rsid w:val="000808E2"/>
    <w:rsid w:val="000B275E"/>
    <w:rsid w:val="000B4835"/>
    <w:rsid w:val="000B7E29"/>
    <w:rsid w:val="000C3B34"/>
    <w:rsid w:val="000C44A0"/>
    <w:rsid w:val="000C7394"/>
    <w:rsid w:val="000D5F62"/>
    <w:rsid w:val="000D7441"/>
    <w:rsid w:val="000E5964"/>
    <w:rsid w:val="000F072A"/>
    <w:rsid w:val="000F25FC"/>
    <w:rsid w:val="000F7706"/>
    <w:rsid w:val="00100FFA"/>
    <w:rsid w:val="00111B80"/>
    <w:rsid w:val="00116898"/>
    <w:rsid w:val="00125A28"/>
    <w:rsid w:val="001278F0"/>
    <w:rsid w:val="00142D4A"/>
    <w:rsid w:val="001608FE"/>
    <w:rsid w:val="00193CEB"/>
    <w:rsid w:val="001A2099"/>
    <w:rsid w:val="001B4038"/>
    <w:rsid w:val="001C126D"/>
    <w:rsid w:val="001C5A58"/>
    <w:rsid w:val="001D61BA"/>
    <w:rsid w:val="001E3C6A"/>
    <w:rsid w:val="001E51A8"/>
    <w:rsid w:val="0020004E"/>
    <w:rsid w:val="00204D49"/>
    <w:rsid w:val="00206AFF"/>
    <w:rsid w:val="0021431D"/>
    <w:rsid w:val="00216644"/>
    <w:rsid w:val="00232AFD"/>
    <w:rsid w:val="00243462"/>
    <w:rsid w:val="00254DB5"/>
    <w:rsid w:val="0025561F"/>
    <w:rsid w:val="002702CC"/>
    <w:rsid w:val="00292CDD"/>
    <w:rsid w:val="002944F9"/>
    <w:rsid w:val="00294BEC"/>
    <w:rsid w:val="002960E0"/>
    <w:rsid w:val="002A13C2"/>
    <w:rsid w:val="002B0992"/>
    <w:rsid w:val="002B1B37"/>
    <w:rsid w:val="002B54BB"/>
    <w:rsid w:val="002D0A27"/>
    <w:rsid w:val="002D3A42"/>
    <w:rsid w:val="002F17E5"/>
    <w:rsid w:val="002F440E"/>
    <w:rsid w:val="00301170"/>
    <w:rsid w:val="0031589D"/>
    <w:rsid w:val="00331EC0"/>
    <w:rsid w:val="0033506A"/>
    <w:rsid w:val="0034314D"/>
    <w:rsid w:val="00356C2F"/>
    <w:rsid w:val="00367EA1"/>
    <w:rsid w:val="00367F91"/>
    <w:rsid w:val="00383E82"/>
    <w:rsid w:val="003A0C70"/>
    <w:rsid w:val="003A3E1F"/>
    <w:rsid w:val="003A7B73"/>
    <w:rsid w:val="003B4600"/>
    <w:rsid w:val="003B5271"/>
    <w:rsid w:val="003C43FB"/>
    <w:rsid w:val="003D47BB"/>
    <w:rsid w:val="003E64FD"/>
    <w:rsid w:val="003F3627"/>
    <w:rsid w:val="00400BB3"/>
    <w:rsid w:val="00414050"/>
    <w:rsid w:val="004160E0"/>
    <w:rsid w:val="0042542F"/>
    <w:rsid w:val="0042638C"/>
    <w:rsid w:val="00427C59"/>
    <w:rsid w:val="00434AE8"/>
    <w:rsid w:val="00451BA1"/>
    <w:rsid w:val="00453223"/>
    <w:rsid w:val="0049356E"/>
    <w:rsid w:val="004A50DD"/>
    <w:rsid w:val="004B21D9"/>
    <w:rsid w:val="004C302A"/>
    <w:rsid w:val="004D6104"/>
    <w:rsid w:val="004D6355"/>
    <w:rsid w:val="00510AB0"/>
    <w:rsid w:val="00512F09"/>
    <w:rsid w:val="00571765"/>
    <w:rsid w:val="005A085A"/>
    <w:rsid w:val="005B1006"/>
    <w:rsid w:val="005C2A89"/>
    <w:rsid w:val="005C4627"/>
    <w:rsid w:val="005C464F"/>
    <w:rsid w:val="005C5BA6"/>
    <w:rsid w:val="005C73E2"/>
    <w:rsid w:val="005E627D"/>
    <w:rsid w:val="005E6FC4"/>
    <w:rsid w:val="005F1735"/>
    <w:rsid w:val="005F6C0F"/>
    <w:rsid w:val="00600B51"/>
    <w:rsid w:val="00612FAB"/>
    <w:rsid w:val="00622E21"/>
    <w:rsid w:val="00623B67"/>
    <w:rsid w:val="006268E9"/>
    <w:rsid w:val="0064600A"/>
    <w:rsid w:val="0064718C"/>
    <w:rsid w:val="00651307"/>
    <w:rsid w:val="0065211E"/>
    <w:rsid w:val="006543E4"/>
    <w:rsid w:val="00655D5B"/>
    <w:rsid w:val="00661598"/>
    <w:rsid w:val="006628B0"/>
    <w:rsid w:val="00680F2B"/>
    <w:rsid w:val="00684A77"/>
    <w:rsid w:val="006970F9"/>
    <w:rsid w:val="006A04A1"/>
    <w:rsid w:val="006A134B"/>
    <w:rsid w:val="006A3CBF"/>
    <w:rsid w:val="006B2E01"/>
    <w:rsid w:val="006C1517"/>
    <w:rsid w:val="006E2004"/>
    <w:rsid w:val="006E7BA9"/>
    <w:rsid w:val="006E7C92"/>
    <w:rsid w:val="0070336F"/>
    <w:rsid w:val="00703D9A"/>
    <w:rsid w:val="00710C55"/>
    <w:rsid w:val="00720EF9"/>
    <w:rsid w:val="00722242"/>
    <w:rsid w:val="00733EDB"/>
    <w:rsid w:val="00752A79"/>
    <w:rsid w:val="00755FB9"/>
    <w:rsid w:val="007568CE"/>
    <w:rsid w:val="00756F76"/>
    <w:rsid w:val="00773B2E"/>
    <w:rsid w:val="00782DF6"/>
    <w:rsid w:val="007930E4"/>
    <w:rsid w:val="00794780"/>
    <w:rsid w:val="00796552"/>
    <w:rsid w:val="007A32B7"/>
    <w:rsid w:val="007A6B04"/>
    <w:rsid w:val="007B0253"/>
    <w:rsid w:val="007B4D1A"/>
    <w:rsid w:val="007B6761"/>
    <w:rsid w:val="007B7962"/>
    <w:rsid w:val="007C2206"/>
    <w:rsid w:val="007C2E92"/>
    <w:rsid w:val="007D0E6D"/>
    <w:rsid w:val="007D2CF9"/>
    <w:rsid w:val="007D2F8F"/>
    <w:rsid w:val="007F348F"/>
    <w:rsid w:val="008164F0"/>
    <w:rsid w:val="00820FE5"/>
    <w:rsid w:val="008316C2"/>
    <w:rsid w:val="008413C9"/>
    <w:rsid w:val="00842E9C"/>
    <w:rsid w:val="00842FC3"/>
    <w:rsid w:val="00873063"/>
    <w:rsid w:val="00873BC9"/>
    <w:rsid w:val="00894655"/>
    <w:rsid w:val="008A537E"/>
    <w:rsid w:val="008A55C7"/>
    <w:rsid w:val="008B6272"/>
    <w:rsid w:val="008D065D"/>
    <w:rsid w:val="008D3212"/>
    <w:rsid w:val="008E3B43"/>
    <w:rsid w:val="008E7EEB"/>
    <w:rsid w:val="008F18A4"/>
    <w:rsid w:val="008F4501"/>
    <w:rsid w:val="008F6E69"/>
    <w:rsid w:val="009001A5"/>
    <w:rsid w:val="00913CBC"/>
    <w:rsid w:val="00936727"/>
    <w:rsid w:val="00942A94"/>
    <w:rsid w:val="00947765"/>
    <w:rsid w:val="00950F8A"/>
    <w:rsid w:val="0096172D"/>
    <w:rsid w:val="00965DA5"/>
    <w:rsid w:val="00981399"/>
    <w:rsid w:val="00985067"/>
    <w:rsid w:val="009A07B4"/>
    <w:rsid w:val="009B1F08"/>
    <w:rsid w:val="009E0971"/>
    <w:rsid w:val="009E1890"/>
    <w:rsid w:val="00A07AA7"/>
    <w:rsid w:val="00A120B3"/>
    <w:rsid w:val="00A13C6C"/>
    <w:rsid w:val="00A13D2D"/>
    <w:rsid w:val="00A2692D"/>
    <w:rsid w:val="00A43BFD"/>
    <w:rsid w:val="00A53C7B"/>
    <w:rsid w:val="00A54838"/>
    <w:rsid w:val="00A552FD"/>
    <w:rsid w:val="00A657A5"/>
    <w:rsid w:val="00A66A41"/>
    <w:rsid w:val="00A67EE7"/>
    <w:rsid w:val="00A76351"/>
    <w:rsid w:val="00A84579"/>
    <w:rsid w:val="00A86427"/>
    <w:rsid w:val="00AB5EE4"/>
    <w:rsid w:val="00AC0512"/>
    <w:rsid w:val="00AC145C"/>
    <w:rsid w:val="00AC3172"/>
    <w:rsid w:val="00AD3B8E"/>
    <w:rsid w:val="00B00477"/>
    <w:rsid w:val="00B12A13"/>
    <w:rsid w:val="00B2302E"/>
    <w:rsid w:val="00B24532"/>
    <w:rsid w:val="00B336ED"/>
    <w:rsid w:val="00B3693C"/>
    <w:rsid w:val="00B36CB8"/>
    <w:rsid w:val="00B4015B"/>
    <w:rsid w:val="00B52F09"/>
    <w:rsid w:val="00B53206"/>
    <w:rsid w:val="00B6024C"/>
    <w:rsid w:val="00B656AD"/>
    <w:rsid w:val="00B67547"/>
    <w:rsid w:val="00B77054"/>
    <w:rsid w:val="00B803D0"/>
    <w:rsid w:val="00B867FD"/>
    <w:rsid w:val="00B910B7"/>
    <w:rsid w:val="00B960E2"/>
    <w:rsid w:val="00BA13D0"/>
    <w:rsid w:val="00BA1F9B"/>
    <w:rsid w:val="00BA20F0"/>
    <w:rsid w:val="00BA3AE0"/>
    <w:rsid w:val="00BB0A4C"/>
    <w:rsid w:val="00BB6E54"/>
    <w:rsid w:val="00BC08A6"/>
    <w:rsid w:val="00BC629E"/>
    <w:rsid w:val="00BD73D4"/>
    <w:rsid w:val="00C02667"/>
    <w:rsid w:val="00C165BD"/>
    <w:rsid w:val="00C16747"/>
    <w:rsid w:val="00C174A9"/>
    <w:rsid w:val="00C20CEF"/>
    <w:rsid w:val="00C21427"/>
    <w:rsid w:val="00C23597"/>
    <w:rsid w:val="00C40886"/>
    <w:rsid w:val="00C441F6"/>
    <w:rsid w:val="00C5259E"/>
    <w:rsid w:val="00C71F58"/>
    <w:rsid w:val="00C929F9"/>
    <w:rsid w:val="00C939CF"/>
    <w:rsid w:val="00C9604B"/>
    <w:rsid w:val="00C9761A"/>
    <w:rsid w:val="00CA09C5"/>
    <w:rsid w:val="00CB165D"/>
    <w:rsid w:val="00CB5D13"/>
    <w:rsid w:val="00CB7B73"/>
    <w:rsid w:val="00CC5045"/>
    <w:rsid w:val="00CC6FDE"/>
    <w:rsid w:val="00CD2C72"/>
    <w:rsid w:val="00CE3EB7"/>
    <w:rsid w:val="00D02267"/>
    <w:rsid w:val="00D03D09"/>
    <w:rsid w:val="00D079CE"/>
    <w:rsid w:val="00D12698"/>
    <w:rsid w:val="00D250D4"/>
    <w:rsid w:val="00D3482F"/>
    <w:rsid w:val="00D3556A"/>
    <w:rsid w:val="00D4558D"/>
    <w:rsid w:val="00D5419B"/>
    <w:rsid w:val="00D555F6"/>
    <w:rsid w:val="00D64E57"/>
    <w:rsid w:val="00D72A2E"/>
    <w:rsid w:val="00D90F2C"/>
    <w:rsid w:val="00D9652B"/>
    <w:rsid w:val="00DA14B9"/>
    <w:rsid w:val="00DA6807"/>
    <w:rsid w:val="00DA7863"/>
    <w:rsid w:val="00DA7986"/>
    <w:rsid w:val="00DC6473"/>
    <w:rsid w:val="00DE164F"/>
    <w:rsid w:val="00DE594E"/>
    <w:rsid w:val="00DE5FFD"/>
    <w:rsid w:val="00DF2556"/>
    <w:rsid w:val="00E00805"/>
    <w:rsid w:val="00E151C5"/>
    <w:rsid w:val="00E15AAC"/>
    <w:rsid w:val="00E31586"/>
    <w:rsid w:val="00E471A0"/>
    <w:rsid w:val="00E52FF1"/>
    <w:rsid w:val="00E556AE"/>
    <w:rsid w:val="00E64CCA"/>
    <w:rsid w:val="00E75EC9"/>
    <w:rsid w:val="00E8251D"/>
    <w:rsid w:val="00E82790"/>
    <w:rsid w:val="00EB15B0"/>
    <w:rsid w:val="00EC50B4"/>
    <w:rsid w:val="00EE1641"/>
    <w:rsid w:val="00EE3F1A"/>
    <w:rsid w:val="00EE7B6E"/>
    <w:rsid w:val="00F11AED"/>
    <w:rsid w:val="00F25470"/>
    <w:rsid w:val="00F413F7"/>
    <w:rsid w:val="00F474C2"/>
    <w:rsid w:val="00F54A03"/>
    <w:rsid w:val="00F56B97"/>
    <w:rsid w:val="00F62B5B"/>
    <w:rsid w:val="00F65C22"/>
    <w:rsid w:val="00F80805"/>
    <w:rsid w:val="00F81FD3"/>
    <w:rsid w:val="00F960BF"/>
    <w:rsid w:val="00FA798A"/>
    <w:rsid w:val="00FB0063"/>
    <w:rsid w:val="00FB58A5"/>
    <w:rsid w:val="00FB6271"/>
    <w:rsid w:val="00FD3B2E"/>
    <w:rsid w:val="00FD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BA20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A20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A20F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semiHidden/>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6427"/>
  </w:style>
  <w:style w:type="table" w:styleId="TableGrid">
    <w:name w:val="Table Grid"/>
    <w:basedOn w:val="TableNormal"/>
    <w:uiPriority w:val="59"/>
    <w:rsid w:val="00BA20F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A20F0"/>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BA20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BA20F0"/>
    <w:rPr>
      <w:rFonts w:asciiTheme="majorHAnsi" w:eastAsiaTheme="majorEastAsia" w:hAnsiTheme="majorHAnsi" w:cstheme="majorBidi"/>
      <w:color w:val="243F60" w:themeColor="accent1" w:themeShade="7F"/>
    </w:rPr>
  </w:style>
  <w:style w:type="paragraph" w:customStyle="1" w:styleId="column">
    <w:name w:val="column"/>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BA20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tdelta">
    <w:name w:val="marketdelta"/>
    <w:basedOn w:val="DefaultParagraphFont"/>
    <w:rsid w:val="00BA20F0"/>
  </w:style>
  <w:style w:type="character" w:styleId="Emphasis">
    <w:name w:val="Emphasis"/>
    <w:basedOn w:val="DefaultParagraphFont"/>
    <w:uiPriority w:val="20"/>
    <w:qFormat/>
    <w:rsid w:val="00D12698"/>
    <w:rPr>
      <w:i/>
      <w:iCs/>
    </w:rPr>
  </w:style>
  <w:style w:type="character" w:styleId="Strong">
    <w:name w:val="Strong"/>
    <w:basedOn w:val="DefaultParagraphFont"/>
    <w:uiPriority w:val="22"/>
    <w:qFormat/>
    <w:rsid w:val="00D90F2C"/>
    <w:rPr>
      <w:b/>
      <w:bCs/>
    </w:rPr>
  </w:style>
  <w:style w:type="character" w:styleId="PlaceholderText">
    <w:name w:val="Placeholder Text"/>
    <w:basedOn w:val="DefaultParagraphFont"/>
    <w:uiPriority w:val="99"/>
    <w:semiHidden/>
    <w:rsid w:val="00E471A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49034530">
      <w:bodyDiv w:val="1"/>
      <w:marLeft w:val="0"/>
      <w:marRight w:val="0"/>
      <w:marTop w:val="0"/>
      <w:marBottom w:val="0"/>
      <w:divBdr>
        <w:top w:val="none" w:sz="0" w:space="0" w:color="auto"/>
        <w:left w:val="none" w:sz="0" w:space="0" w:color="auto"/>
        <w:bottom w:val="none" w:sz="0" w:space="0" w:color="auto"/>
        <w:right w:val="none" w:sz="0" w:space="0" w:color="auto"/>
      </w:divBdr>
      <w:divsChild>
        <w:div w:id="47726242">
          <w:marLeft w:val="0"/>
          <w:marRight w:val="0"/>
          <w:marTop w:val="0"/>
          <w:marBottom w:val="0"/>
          <w:divBdr>
            <w:top w:val="none" w:sz="0" w:space="0" w:color="auto"/>
            <w:left w:val="none" w:sz="0" w:space="0" w:color="auto"/>
            <w:bottom w:val="none" w:sz="0" w:space="0" w:color="auto"/>
            <w:right w:val="none" w:sz="0" w:space="0" w:color="auto"/>
          </w:divBdr>
        </w:div>
        <w:div w:id="1954434923">
          <w:marLeft w:val="0"/>
          <w:marRight w:val="0"/>
          <w:marTop w:val="0"/>
          <w:marBottom w:val="0"/>
          <w:divBdr>
            <w:top w:val="none" w:sz="0" w:space="0" w:color="auto"/>
            <w:left w:val="none" w:sz="0" w:space="0" w:color="auto"/>
            <w:bottom w:val="none" w:sz="0" w:space="0" w:color="auto"/>
            <w:right w:val="none" w:sz="0" w:space="0" w:color="auto"/>
          </w:divBdr>
        </w:div>
        <w:div w:id="1762988235">
          <w:marLeft w:val="0"/>
          <w:marRight w:val="0"/>
          <w:marTop w:val="0"/>
          <w:marBottom w:val="0"/>
          <w:divBdr>
            <w:top w:val="none" w:sz="0" w:space="0" w:color="auto"/>
            <w:left w:val="none" w:sz="0" w:space="0" w:color="auto"/>
            <w:bottom w:val="none" w:sz="0" w:space="0" w:color="auto"/>
            <w:right w:val="none" w:sz="0" w:space="0" w:color="auto"/>
          </w:divBdr>
        </w:div>
        <w:div w:id="1469662676">
          <w:marLeft w:val="0"/>
          <w:marRight w:val="0"/>
          <w:marTop w:val="0"/>
          <w:marBottom w:val="0"/>
          <w:divBdr>
            <w:top w:val="none" w:sz="0" w:space="0" w:color="auto"/>
            <w:left w:val="none" w:sz="0" w:space="0" w:color="auto"/>
            <w:bottom w:val="none" w:sz="0" w:space="0" w:color="auto"/>
            <w:right w:val="none" w:sz="0" w:space="0" w:color="auto"/>
          </w:divBdr>
        </w:div>
        <w:div w:id="68232598">
          <w:marLeft w:val="0"/>
          <w:marRight w:val="0"/>
          <w:marTop w:val="0"/>
          <w:marBottom w:val="0"/>
          <w:divBdr>
            <w:top w:val="none" w:sz="0" w:space="0" w:color="auto"/>
            <w:left w:val="none" w:sz="0" w:space="0" w:color="auto"/>
            <w:bottom w:val="none" w:sz="0" w:space="0" w:color="auto"/>
            <w:right w:val="none" w:sz="0" w:space="0" w:color="auto"/>
          </w:divBdr>
        </w:div>
      </w:divsChild>
    </w:div>
    <w:div w:id="52853763">
      <w:bodyDiv w:val="1"/>
      <w:marLeft w:val="0"/>
      <w:marRight w:val="0"/>
      <w:marTop w:val="0"/>
      <w:marBottom w:val="0"/>
      <w:divBdr>
        <w:top w:val="none" w:sz="0" w:space="0" w:color="auto"/>
        <w:left w:val="none" w:sz="0" w:space="0" w:color="auto"/>
        <w:bottom w:val="none" w:sz="0" w:space="0" w:color="auto"/>
        <w:right w:val="none" w:sz="0" w:space="0" w:color="auto"/>
      </w:divBdr>
    </w:div>
    <w:div w:id="98376828">
      <w:bodyDiv w:val="1"/>
      <w:marLeft w:val="0"/>
      <w:marRight w:val="0"/>
      <w:marTop w:val="0"/>
      <w:marBottom w:val="0"/>
      <w:divBdr>
        <w:top w:val="none" w:sz="0" w:space="0" w:color="auto"/>
        <w:left w:val="none" w:sz="0" w:space="0" w:color="auto"/>
        <w:bottom w:val="none" w:sz="0" w:space="0" w:color="auto"/>
        <w:right w:val="none" w:sz="0" w:space="0" w:color="auto"/>
      </w:divBdr>
      <w:divsChild>
        <w:div w:id="1952743168">
          <w:marLeft w:val="0"/>
          <w:marRight w:val="0"/>
          <w:marTop w:val="0"/>
          <w:marBottom w:val="288"/>
          <w:divBdr>
            <w:top w:val="none" w:sz="0" w:space="0" w:color="auto"/>
            <w:left w:val="none" w:sz="0" w:space="0" w:color="auto"/>
            <w:bottom w:val="none" w:sz="0" w:space="0" w:color="auto"/>
            <w:right w:val="none" w:sz="0" w:space="0" w:color="auto"/>
          </w:divBdr>
        </w:div>
        <w:div w:id="1091505039">
          <w:marLeft w:val="0"/>
          <w:marRight w:val="0"/>
          <w:marTop w:val="0"/>
          <w:marBottom w:val="288"/>
          <w:divBdr>
            <w:top w:val="none" w:sz="0" w:space="0" w:color="auto"/>
            <w:left w:val="none" w:sz="0" w:space="0" w:color="auto"/>
            <w:bottom w:val="none" w:sz="0" w:space="0" w:color="auto"/>
            <w:right w:val="none" w:sz="0" w:space="0" w:color="auto"/>
          </w:divBdr>
        </w:div>
      </w:divsChild>
    </w:div>
    <w:div w:id="149519655">
      <w:bodyDiv w:val="1"/>
      <w:marLeft w:val="0"/>
      <w:marRight w:val="0"/>
      <w:marTop w:val="0"/>
      <w:marBottom w:val="0"/>
      <w:divBdr>
        <w:top w:val="none" w:sz="0" w:space="0" w:color="auto"/>
        <w:left w:val="none" w:sz="0" w:space="0" w:color="auto"/>
        <w:bottom w:val="none" w:sz="0" w:space="0" w:color="auto"/>
        <w:right w:val="none" w:sz="0" w:space="0" w:color="auto"/>
      </w:divBdr>
      <w:divsChild>
        <w:div w:id="1700550957">
          <w:marLeft w:val="0"/>
          <w:marRight w:val="0"/>
          <w:marTop w:val="0"/>
          <w:marBottom w:val="0"/>
          <w:divBdr>
            <w:top w:val="none" w:sz="0" w:space="0" w:color="auto"/>
            <w:left w:val="none" w:sz="0" w:space="0" w:color="auto"/>
            <w:bottom w:val="none" w:sz="0" w:space="0" w:color="auto"/>
            <w:right w:val="none" w:sz="0" w:space="0" w:color="auto"/>
          </w:divBdr>
        </w:div>
        <w:div w:id="1045376825">
          <w:marLeft w:val="0"/>
          <w:marRight w:val="0"/>
          <w:marTop w:val="0"/>
          <w:marBottom w:val="0"/>
          <w:divBdr>
            <w:top w:val="none" w:sz="0" w:space="0" w:color="auto"/>
            <w:left w:val="none" w:sz="0" w:space="0" w:color="auto"/>
            <w:bottom w:val="none" w:sz="0" w:space="0" w:color="auto"/>
            <w:right w:val="none" w:sz="0" w:space="0" w:color="auto"/>
          </w:divBdr>
        </w:div>
        <w:div w:id="1121604944">
          <w:marLeft w:val="0"/>
          <w:marRight w:val="0"/>
          <w:marTop w:val="0"/>
          <w:marBottom w:val="0"/>
          <w:divBdr>
            <w:top w:val="none" w:sz="0" w:space="0" w:color="auto"/>
            <w:left w:val="none" w:sz="0" w:space="0" w:color="auto"/>
            <w:bottom w:val="none" w:sz="0" w:space="0" w:color="auto"/>
            <w:right w:val="none" w:sz="0" w:space="0" w:color="auto"/>
          </w:divBdr>
        </w:div>
        <w:div w:id="250085981">
          <w:marLeft w:val="0"/>
          <w:marRight w:val="0"/>
          <w:marTop w:val="0"/>
          <w:marBottom w:val="0"/>
          <w:divBdr>
            <w:top w:val="none" w:sz="0" w:space="0" w:color="auto"/>
            <w:left w:val="none" w:sz="0" w:space="0" w:color="auto"/>
            <w:bottom w:val="none" w:sz="0" w:space="0" w:color="auto"/>
            <w:right w:val="none" w:sz="0" w:space="0" w:color="auto"/>
          </w:divBdr>
        </w:div>
        <w:div w:id="719668640">
          <w:marLeft w:val="0"/>
          <w:marRight w:val="0"/>
          <w:marTop w:val="0"/>
          <w:marBottom w:val="0"/>
          <w:divBdr>
            <w:top w:val="none" w:sz="0" w:space="0" w:color="auto"/>
            <w:left w:val="none" w:sz="0" w:space="0" w:color="auto"/>
            <w:bottom w:val="none" w:sz="0" w:space="0" w:color="auto"/>
            <w:right w:val="none" w:sz="0" w:space="0" w:color="auto"/>
          </w:divBdr>
        </w:div>
        <w:div w:id="814685333">
          <w:marLeft w:val="0"/>
          <w:marRight w:val="0"/>
          <w:marTop w:val="0"/>
          <w:marBottom w:val="0"/>
          <w:divBdr>
            <w:top w:val="none" w:sz="0" w:space="0" w:color="auto"/>
            <w:left w:val="none" w:sz="0" w:space="0" w:color="auto"/>
            <w:bottom w:val="none" w:sz="0" w:space="0" w:color="auto"/>
            <w:right w:val="none" w:sz="0" w:space="0" w:color="auto"/>
          </w:divBdr>
        </w:div>
        <w:div w:id="498737566">
          <w:marLeft w:val="0"/>
          <w:marRight w:val="0"/>
          <w:marTop w:val="0"/>
          <w:marBottom w:val="0"/>
          <w:divBdr>
            <w:top w:val="none" w:sz="0" w:space="0" w:color="auto"/>
            <w:left w:val="none" w:sz="0" w:space="0" w:color="auto"/>
            <w:bottom w:val="none" w:sz="0" w:space="0" w:color="auto"/>
            <w:right w:val="none" w:sz="0" w:space="0" w:color="auto"/>
          </w:divBdr>
        </w:div>
        <w:div w:id="788280437">
          <w:marLeft w:val="0"/>
          <w:marRight w:val="0"/>
          <w:marTop w:val="0"/>
          <w:marBottom w:val="0"/>
          <w:divBdr>
            <w:top w:val="none" w:sz="0" w:space="0" w:color="auto"/>
            <w:left w:val="none" w:sz="0" w:space="0" w:color="auto"/>
            <w:bottom w:val="none" w:sz="0" w:space="0" w:color="auto"/>
            <w:right w:val="none" w:sz="0" w:space="0" w:color="auto"/>
          </w:divBdr>
        </w:div>
        <w:div w:id="2035114838">
          <w:marLeft w:val="0"/>
          <w:marRight w:val="0"/>
          <w:marTop w:val="0"/>
          <w:marBottom w:val="0"/>
          <w:divBdr>
            <w:top w:val="none" w:sz="0" w:space="0" w:color="auto"/>
            <w:left w:val="none" w:sz="0" w:space="0" w:color="auto"/>
            <w:bottom w:val="none" w:sz="0" w:space="0" w:color="auto"/>
            <w:right w:val="none" w:sz="0" w:space="0" w:color="auto"/>
          </w:divBdr>
        </w:div>
        <w:div w:id="123668176">
          <w:marLeft w:val="0"/>
          <w:marRight w:val="0"/>
          <w:marTop w:val="0"/>
          <w:marBottom w:val="0"/>
          <w:divBdr>
            <w:top w:val="none" w:sz="0" w:space="0" w:color="auto"/>
            <w:left w:val="none" w:sz="0" w:space="0" w:color="auto"/>
            <w:bottom w:val="none" w:sz="0" w:space="0" w:color="auto"/>
            <w:right w:val="none" w:sz="0" w:space="0" w:color="auto"/>
          </w:divBdr>
        </w:div>
        <w:div w:id="1683315521">
          <w:marLeft w:val="0"/>
          <w:marRight w:val="0"/>
          <w:marTop w:val="0"/>
          <w:marBottom w:val="0"/>
          <w:divBdr>
            <w:top w:val="none" w:sz="0" w:space="0" w:color="auto"/>
            <w:left w:val="none" w:sz="0" w:space="0" w:color="auto"/>
            <w:bottom w:val="none" w:sz="0" w:space="0" w:color="auto"/>
            <w:right w:val="none" w:sz="0" w:space="0" w:color="auto"/>
          </w:divBdr>
        </w:div>
        <w:div w:id="30695097">
          <w:marLeft w:val="0"/>
          <w:marRight w:val="0"/>
          <w:marTop w:val="0"/>
          <w:marBottom w:val="0"/>
          <w:divBdr>
            <w:top w:val="none" w:sz="0" w:space="0" w:color="auto"/>
            <w:left w:val="none" w:sz="0" w:space="0" w:color="auto"/>
            <w:bottom w:val="none" w:sz="0" w:space="0" w:color="auto"/>
            <w:right w:val="none" w:sz="0" w:space="0" w:color="auto"/>
          </w:divBdr>
        </w:div>
      </w:divsChild>
    </w:div>
    <w:div w:id="205065855">
      <w:bodyDiv w:val="1"/>
      <w:marLeft w:val="0"/>
      <w:marRight w:val="0"/>
      <w:marTop w:val="0"/>
      <w:marBottom w:val="0"/>
      <w:divBdr>
        <w:top w:val="none" w:sz="0" w:space="0" w:color="auto"/>
        <w:left w:val="none" w:sz="0" w:space="0" w:color="auto"/>
        <w:bottom w:val="none" w:sz="0" w:space="0" w:color="auto"/>
        <w:right w:val="none" w:sz="0" w:space="0" w:color="auto"/>
      </w:divBdr>
    </w:div>
    <w:div w:id="316879370">
      <w:bodyDiv w:val="1"/>
      <w:marLeft w:val="0"/>
      <w:marRight w:val="0"/>
      <w:marTop w:val="0"/>
      <w:marBottom w:val="0"/>
      <w:divBdr>
        <w:top w:val="none" w:sz="0" w:space="0" w:color="auto"/>
        <w:left w:val="none" w:sz="0" w:space="0" w:color="auto"/>
        <w:bottom w:val="none" w:sz="0" w:space="0" w:color="auto"/>
        <w:right w:val="none" w:sz="0" w:space="0" w:color="auto"/>
      </w:divBdr>
    </w:div>
    <w:div w:id="327681008">
      <w:bodyDiv w:val="1"/>
      <w:marLeft w:val="0"/>
      <w:marRight w:val="0"/>
      <w:marTop w:val="0"/>
      <w:marBottom w:val="0"/>
      <w:divBdr>
        <w:top w:val="none" w:sz="0" w:space="0" w:color="auto"/>
        <w:left w:val="none" w:sz="0" w:space="0" w:color="auto"/>
        <w:bottom w:val="none" w:sz="0" w:space="0" w:color="auto"/>
        <w:right w:val="none" w:sz="0" w:space="0" w:color="auto"/>
      </w:divBdr>
      <w:divsChild>
        <w:div w:id="2138209963">
          <w:marLeft w:val="0"/>
          <w:marRight w:val="0"/>
          <w:marTop w:val="0"/>
          <w:marBottom w:val="0"/>
          <w:divBdr>
            <w:top w:val="none" w:sz="0" w:space="0" w:color="auto"/>
            <w:left w:val="none" w:sz="0" w:space="0" w:color="auto"/>
            <w:bottom w:val="none" w:sz="0" w:space="0" w:color="auto"/>
            <w:right w:val="none" w:sz="0" w:space="0" w:color="auto"/>
          </w:divBdr>
        </w:div>
        <w:div w:id="363213255">
          <w:marLeft w:val="0"/>
          <w:marRight w:val="0"/>
          <w:marTop w:val="0"/>
          <w:marBottom w:val="0"/>
          <w:divBdr>
            <w:top w:val="none" w:sz="0" w:space="0" w:color="auto"/>
            <w:left w:val="none" w:sz="0" w:space="0" w:color="auto"/>
            <w:bottom w:val="none" w:sz="0" w:space="0" w:color="auto"/>
            <w:right w:val="none" w:sz="0" w:space="0" w:color="auto"/>
          </w:divBdr>
        </w:div>
        <w:div w:id="645402805">
          <w:marLeft w:val="0"/>
          <w:marRight w:val="0"/>
          <w:marTop w:val="0"/>
          <w:marBottom w:val="0"/>
          <w:divBdr>
            <w:top w:val="none" w:sz="0" w:space="0" w:color="auto"/>
            <w:left w:val="none" w:sz="0" w:space="0" w:color="auto"/>
            <w:bottom w:val="none" w:sz="0" w:space="0" w:color="auto"/>
            <w:right w:val="none" w:sz="0" w:space="0" w:color="auto"/>
          </w:divBdr>
        </w:div>
        <w:div w:id="258223623">
          <w:marLeft w:val="0"/>
          <w:marRight w:val="0"/>
          <w:marTop w:val="0"/>
          <w:marBottom w:val="0"/>
          <w:divBdr>
            <w:top w:val="none" w:sz="0" w:space="0" w:color="auto"/>
            <w:left w:val="none" w:sz="0" w:space="0" w:color="auto"/>
            <w:bottom w:val="none" w:sz="0" w:space="0" w:color="auto"/>
            <w:right w:val="none" w:sz="0" w:space="0" w:color="auto"/>
          </w:divBdr>
        </w:div>
        <w:div w:id="1612323992">
          <w:marLeft w:val="0"/>
          <w:marRight w:val="0"/>
          <w:marTop w:val="0"/>
          <w:marBottom w:val="0"/>
          <w:divBdr>
            <w:top w:val="none" w:sz="0" w:space="0" w:color="auto"/>
            <w:left w:val="none" w:sz="0" w:space="0" w:color="auto"/>
            <w:bottom w:val="none" w:sz="0" w:space="0" w:color="auto"/>
            <w:right w:val="none" w:sz="0" w:space="0" w:color="auto"/>
          </w:divBdr>
        </w:div>
        <w:div w:id="204025827">
          <w:marLeft w:val="0"/>
          <w:marRight w:val="0"/>
          <w:marTop w:val="0"/>
          <w:marBottom w:val="0"/>
          <w:divBdr>
            <w:top w:val="none" w:sz="0" w:space="0" w:color="auto"/>
            <w:left w:val="none" w:sz="0" w:space="0" w:color="auto"/>
            <w:bottom w:val="none" w:sz="0" w:space="0" w:color="auto"/>
            <w:right w:val="none" w:sz="0" w:space="0" w:color="auto"/>
          </w:divBdr>
        </w:div>
        <w:div w:id="608202373">
          <w:marLeft w:val="0"/>
          <w:marRight w:val="0"/>
          <w:marTop w:val="0"/>
          <w:marBottom w:val="0"/>
          <w:divBdr>
            <w:top w:val="none" w:sz="0" w:space="0" w:color="auto"/>
            <w:left w:val="none" w:sz="0" w:space="0" w:color="auto"/>
            <w:bottom w:val="none" w:sz="0" w:space="0" w:color="auto"/>
            <w:right w:val="none" w:sz="0" w:space="0" w:color="auto"/>
          </w:divBdr>
        </w:div>
        <w:div w:id="480512150">
          <w:marLeft w:val="0"/>
          <w:marRight w:val="0"/>
          <w:marTop w:val="0"/>
          <w:marBottom w:val="0"/>
          <w:divBdr>
            <w:top w:val="none" w:sz="0" w:space="0" w:color="auto"/>
            <w:left w:val="none" w:sz="0" w:space="0" w:color="auto"/>
            <w:bottom w:val="none" w:sz="0" w:space="0" w:color="auto"/>
            <w:right w:val="none" w:sz="0" w:space="0" w:color="auto"/>
          </w:divBdr>
        </w:div>
        <w:div w:id="1663042240">
          <w:marLeft w:val="0"/>
          <w:marRight w:val="0"/>
          <w:marTop w:val="0"/>
          <w:marBottom w:val="0"/>
          <w:divBdr>
            <w:top w:val="none" w:sz="0" w:space="0" w:color="auto"/>
            <w:left w:val="none" w:sz="0" w:space="0" w:color="auto"/>
            <w:bottom w:val="none" w:sz="0" w:space="0" w:color="auto"/>
            <w:right w:val="none" w:sz="0" w:space="0" w:color="auto"/>
          </w:divBdr>
        </w:div>
        <w:div w:id="434325253">
          <w:marLeft w:val="0"/>
          <w:marRight w:val="0"/>
          <w:marTop w:val="0"/>
          <w:marBottom w:val="0"/>
          <w:divBdr>
            <w:top w:val="none" w:sz="0" w:space="0" w:color="auto"/>
            <w:left w:val="none" w:sz="0" w:space="0" w:color="auto"/>
            <w:bottom w:val="none" w:sz="0" w:space="0" w:color="auto"/>
            <w:right w:val="none" w:sz="0" w:space="0" w:color="auto"/>
          </w:divBdr>
        </w:div>
        <w:div w:id="981691084">
          <w:marLeft w:val="0"/>
          <w:marRight w:val="0"/>
          <w:marTop w:val="0"/>
          <w:marBottom w:val="0"/>
          <w:divBdr>
            <w:top w:val="none" w:sz="0" w:space="0" w:color="auto"/>
            <w:left w:val="none" w:sz="0" w:space="0" w:color="auto"/>
            <w:bottom w:val="none" w:sz="0" w:space="0" w:color="auto"/>
            <w:right w:val="none" w:sz="0" w:space="0" w:color="auto"/>
          </w:divBdr>
        </w:div>
        <w:div w:id="1248615847">
          <w:marLeft w:val="0"/>
          <w:marRight w:val="0"/>
          <w:marTop w:val="0"/>
          <w:marBottom w:val="0"/>
          <w:divBdr>
            <w:top w:val="none" w:sz="0" w:space="0" w:color="auto"/>
            <w:left w:val="none" w:sz="0" w:space="0" w:color="auto"/>
            <w:bottom w:val="none" w:sz="0" w:space="0" w:color="auto"/>
            <w:right w:val="none" w:sz="0" w:space="0" w:color="auto"/>
          </w:divBdr>
        </w:div>
        <w:div w:id="74597420">
          <w:marLeft w:val="0"/>
          <w:marRight w:val="0"/>
          <w:marTop w:val="0"/>
          <w:marBottom w:val="0"/>
          <w:divBdr>
            <w:top w:val="none" w:sz="0" w:space="0" w:color="auto"/>
            <w:left w:val="none" w:sz="0" w:space="0" w:color="auto"/>
            <w:bottom w:val="none" w:sz="0" w:space="0" w:color="auto"/>
            <w:right w:val="none" w:sz="0" w:space="0" w:color="auto"/>
          </w:divBdr>
        </w:div>
        <w:div w:id="1668243295">
          <w:marLeft w:val="0"/>
          <w:marRight w:val="0"/>
          <w:marTop w:val="0"/>
          <w:marBottom w:val="0"/>
          <w:divBdr>
            <w:top w:val="none" w:sz="0" w:space="0" w:color="auto"/>
            <w:left w:val="none" w:sz="0" w:space="0" w:color="auto"/>
            <w:bottom w:val="none" w:sz="0" w:space="0" w:color="auto"/>
            <w:right w:val="none" w:sz="0" w:space="0" w:color="auto"/>
          </w:divBdr>
        </w:div>
        <w:div w:id="1468619106">
          <w:marLeft w:val="0"/>
          <w:marRight w:val="0"/>
          <w:marTop w:val="0"/>
          <w:marBottom w:val="0"/>
          <w:divBdr>
            <w:top w:val="none" w:sz="0" w:space="0" w:color="auto"/>
            <w:left w:val="none" w:sz="0" w:space="0" w:color="auto"/>
            <w:bottom w:val="none" w:sz="0" w:space="0" w:color="auto"/>
            <w:right w:val="none" w:sz="0" w:space="0" w:color="auto"/>
          </w:divBdr>
        </w:div>
        <w:div w:id="945575059">
          <w:marLeft w:val="0"/>
          <w:marRight w:val="0"/>
          <w:marTop w:val="0"/>
          <w:marBottom w:val="0"/>
          <w:divBdr>
            <w:top w:val="none" w:sz="0" w:space="0" w:color="auto"/>
            <w:left w:val="none" w:sz="0" w:space="0" w:color="auto"/>
            <w:bottom w:val="none" w:sz="0" w:space="0" w:color="auto"/>
            <w:right w:val="none" w:sz="0" w:space="0" w:color="auto"/>
          </w:divBdr>
        </w:div>
        <w:div w:id="634259377">
          <w:marLeft w:val="0"/>
          <w:marRight w:val="0"/>
          <w:marTop w:val="0"/>
          <w:marBottom w:val="0"/>
          <w:divBdr>
            <w:top w:val="none" w:sz="0" w:space="0" w:color="auto"/>
            <w:left w:val="none" w:sz="0" w:space="0" w:color="auto"/>
            <w:bottom w:val="none" w:sz="0" w:space="0" w:color="auto"/>
            <w:right w:val="none" w:sz="0" w:space="0" w:color="auto"/>
          </w:divBdr>
        </w:div>
        <w:div w:id="716508664">
          <w:marLeft w:val="0"/>
          <w:marRight w:val="0"/>
          <w:marTop w:val="0"/>
          <w:marBottom w:val="0"/>
          <w:divBdr>
            <w:top w:val="none" w:sz="0" w:space="0" w:color="auto"/>
            <w:left w:val="none" w:sz="0" w:space="0" w:color="auto"/>
            <w:bottom w:val="none" w:sz="0" w:space="0" w:color="auto"/>
            <w:right w:val="none" w:sz="0" w:space="0" w:color="auto"/>
          </w:divBdr>
        </w:div>
        <w:div w:id="1704213202">
          <w:marLeft w:val="0"/>
          <w:marRight w:val="0"/>
          <w:marTop w:val="0"/>
          <w:marBottom w:val="0"/>
          <w:divBdr>
            <w:top w:val="none" w:sz="0" w:space="0" w:color="auto"/>
            <w:left w:val="none" w:sz="0" w:space="0" w:color="auto"/>
            <w:bottom w:val="none" w:sz="0" w:space="0" w:color="auto"/>
            <w:right w:val="none" w:sz="0" w:space="0" w:color="auto"/>
          </w:divBdr>
        </w:div>
        <w:div w:id="689378602">
          <w:marLeft w:val="0"/>
          <w:marRight w:val="0"/>
          <w:marTop w:val="0"/>
          <w:marBottom w:val="0"/>
          <w:divBdr>
            <w:top w:val="none" w:sz="0" w:space="0" w:color="auto"/>
            <w:left w:val="none" w:sz="0" w:space="0" w:color="auto"/>
            <w:bottom w:val="none" w:sz="0" w:space="0" w:color="auto"/>
            <w:right w:val="none" w:sz="0" w:space="0" w:color="auto"/>
          </w:divBdr>
        </w:div>
        <w:div w:id="1928072676">
          <w:marLeft w:val="0"/>
          <w:marRight w:val="0"/>
          <w:marTop w:val="0"/>
          <w:marBottom w:val="0"/>
          <w:divBdr>
            <w:top w:val="none" w:sz="0" w:space="0" w:color="auto"/>
            <w:left w:val="none" w:sz="0" w:space="0" w:color="auto"/>
            <w:bottom w:val="none" w:sz="0" w:space="0" w:color="auto"/>
            <w:right w:val="none" w:sz="0" w:space="0" w:color="auto"/>
          </w:divBdr>
        </w:div>
        <w:div w:id="1979341812">
          <w:marLeft w:val="0"/>
          <w:marRight w:val="0"/>
          <w:marTop w:val="0"/>
          <w:marBottom w:val="0"/>
          <w:divBdr>
            <w:top w:val="none" w:sz="0" w:space="0" w:color="auto"/>
            <w:left w:val="none" w:sz="0" w:space="0" w:color="auto"/>
            <w:bottom w:val="none" w:sz="0" w:space="0" w:color="auto"/>
            <w:right w:val="none" w:sz="0" w:space="0" w:color="auto"/>
          </w:divBdr>
        </w:div>
        <w:div w:id="1382440706">
          <w:marLeft w:val="0"/>
          <w:marRight w:val="0"/>
          <w:marTop w:val="0"/>
          <w:marBottom w:val="0"/>
          <w:divBdr>
            <w:top w:val="none" w:sz="0" w:space="0" w:color="auto"/>
            <w:left w:val="none" w:sz="0" w:space="0" w:color="auto"/>
            <w:bottom w:val="none" w:sz="0" w:space="0" w:color="auto"/>
            <w:right w:val="none" w:sz="0" w:space="0" w:color="auto"/>
          </w:divBdr>
        </w:div>
        <w:div w:id="1692994119">
          <w:marLeft w:val="0"/>
          <w:marRight w:val="0"/>
          <w:marTop w:val="0"/>
          <w:marBottom w:val="0"/>
          <w:divBdr>
            <w:top w:val="none" w:sz="0" w:space="0" w:color="auto"/>
            <w:left w:val="none" w:sz="0" w:space="0" w:color="auto"/>
            <w:bottom w:val="none" w:sz="0" w:space="0" w:color="auto"/>
            <w:right w:val="none" w:sz="0" w:space="0" w:color="auto"/>
          </w:divBdr>
        </w:div>
        <w:div w:id="1059786324">
          <w:marLeft w:val="0"/>
          <w:marRight w:val="0"/>
          <w:marTop w:val="0"/>
          <w:marBottom w:val="0"/>
          <w:divBdr>
            <w:top w:val="none" w:sz="0" w:space="0" w:color="auto"/>
            <w:left w:val="none" w:sz="0" w:space="0" w:color="auto"/>
            <w:bottom w:val="none" w:sz="0" w:space="0" w:color="auto"/>
            <w:right w:val="none" w:sz="0" w:space="0" w:color="auto"/>
          </w:divBdr>
        </w:div>
        <w:div w:id="1225877512">
          <w:marLeft w:val="0"/>
          <w:marRight w:val="0"/>
          <w:marTop w:val="0"/>
          <w:marBottom w:val="0"/>
          <w:divBdr>
            <w:top w:val="none" w:sz="0" w:space="0" w:color="auto"/>
            <w:left w:val="none" w:sz="0" w:space="0" w:color="auto"/>
            <w:bottom w:val="none" w:sz="0" w:space="0" w:color="auto"/>
            <w:right w:val="none" w:sz="0" w:space="0" w:color="auto"/>
          </w:divBdr>
        </w:div>
        <w:div w:id="297607674">
          <w:marLeft w:val="0"/>
          <w:marRight w:val="0"/>
          <w:marTop w:val="0"/>
          <w:marBottom w:val="0"/>
          <w:divBdr>
            <w:top w:val="none" w:sz="0" w:space="0" w:color="auto"/>
            <w:left w:val="none" w:sz="0" w:space="0" w:color="auto"/>
            <w:bottom w:val="none" w:sz="0" w:space="0" w:color="auto"/>
            <w:right w:val="none" w:sz="0" w:space="0" w:color="auto"/>
          </w:divBdr>
        </w:div>
        <w:div w:id="160006107">
          <w:marLeft w:val="0"/>
          <w:marRight w:val="0"/>
          <w:marTop w:val="0"/>
          <w:marBottom w:val="0"/>
          <w:divBdr>
            <w:top w:val="none" w:sz="0" w:space="0" w:color="auto"/>
            <w:left w:val="none" w:sz="0" w:space="0" w:color="auto"/>
            <w:bottom w:val="none" w:sz="0" w:space="0" w:color="auto"/>
            <w:right w:val="none" w:sz="0" w:space="0" w:color="auto"/>
          </w:divBdr>
        </w:div>
        <w:div w:id="577904933">
          <w:marLeft w:val="0"/>
          <w:marRight w:val="0"/>
          <w:marTop w:val="0"/>
          <w:marBottom w:val="0"/>
          <w:divBdr>
            <w:top w:val="none" w:sz="0" w:space="0" w:color="auto"/>
            <w:left w:val="none" w:sz="0" w:space="0" w:color="auto"/>
            <w:bottom w:val="none" w:sz="0" w:space="0" w:color="auto"/>
            <w:right w:val="none" w:sz="0" w:space="0" w:color="auto"/>
          </w:divBdr>
        </w:div>
        <w:div w:id="494682843">
          <w:marLeft w:val="0"/>
          <w:marRight w:val="0"/>
          <w:marTop w:val="0"/>
          <w:marBottom w:val="0"/>
          <w:divBdr>
            <w:top w:val="none" w:sz="0" w:space="0" w:color="auto"/>
            <w:left w:val="none" w:sz="0" w:space="0" w:color="auto"/>
            <w:bottom w:val="none" w:sz="0" w:space="0" w:color="auto"/>
            <w:right w:val="none" w:sz="0" w:space="0" w:color="auto"/>
          </w:divBdr>
        </w:div>
        <w:div w:id="1644002513">
          <w:marLeft w:val="0"/>
          <w:marRight w:val="0"/>
          <w:marTop w:val="0"/>
          <w:marBottom w:val="0"/>
          <w:divBdr>
            <w:top w:val="none" w:sz="0" w:space="0" w:color="auto"/>
            <w:left w:val="none" w:sz="0" w:space="0" w:color="auto"/>
            <w:bottom w:val="none" w:sz="0" w:space="0" w:color="auto"/>
            <w:right w:val="none" w:sz="0" w:space="0" w:color="auto"/>
          </w:divBdr>
        </w:div>
      </w:divsChild>
    </w:div>
    <w:div w:id="346716662">
      <w:bodyDiv w:val="1"/>
      <w:marLeft w:val="0"/>
      <w:marRight w:val="0"/>
      <w:marTop w:val="0"/>
      <w:marBottom w:val="0"/>
      <w:divBdr>
        <w:top w:val="none" w:sz="0" w:space="0" w:color="auto"/>
        <w:left w:val="none" w:sz="0" w:space="0" w:color="auto"/>
        <w:bottom w:val="none" w:sz="0" w:space="0" w:color="auto"/>
        <w:right w:val="none" w:sz="0" w:space="0" w:color="auto"/>
      </w:divBdr>
      <w:divsChild>
        <w:div w:id="1288197788">
          <w:marLeft w:val="0"/>
          <w:marRight w:val="0"/>
          <w:marTop w:val="0"/>
          <w:marBottom w:val="0"/>
          <w:divBdr>
            <w:top w:val="none" w:sz="0" w:space="0" w:color="auto"/>
            <w:left w:val="none" w:sz="0" w:space="0" w:color="auto"/>
            <w:bottom w:val="none" w:sz="0" w:space="0" w:color="auto"/>
            <w:right w:val="none" w:sz="0" w:space="0" w:color="auto"/>
          </w:divBdr>
        </w:div>
        <w:div w:id="1349411240">
          <w:marLeft w:val="0"/>
          <w:marRight w:val="0"/>
          <w:marTop w:val="0"/>
          <w:marBottom w:val="0"/>
          <w:divBdr>
            <w:top w:val="none" w:sz="0" w:space="0" w:color="auto"/>
            <w:left w:val="none" w:sz="0" w:space="0" w:color="auto"/>
            <w:bottom w:val="none" w:sz="0" w:space="0" w:color="auto"/>
            <w:right w:val="none" w:sz="0" w:space="0" w:color="auto"/>
          </w:divBdr>
        </w:div>
        <w:div w:id="94054929">
          <w:marLeft w:val="0"/>
          <w:marRight w:val="0"/>
          <w:marTop w:val="0"/>
          <w:marBottom w:val="0"/>
          <w:divBdr>
            <w:top w:val="none" w:sz="0" w:space="0" w:color="auto"/>
            <w:left w:val="none" w:sz="0" w:space="0" w:color="auto"/>
            <w:bottom w:val="none" w:sz="0" w:space="0" w:color="auto"/>
            <w:right w:val="none" w:sz="0" w:space="0" w:color="auto"/>
          </w:divBdr>
        </w:div>
        <w:div w:id="1870096682">
          <w:marLeft w:val="0"/>
          <w:marRight w:val="0"/>
          <w:marTop w:val="0"/>
          <w:marBottom w:val="0"/>
          <w:divBdr>
            <w:top w:val="none" w:sz="0" w:space="0" w:color="auto"/>
            <w:left w:val="none" w:sz="0" w:space="0" w:color="auto"/>
            <w:bottom w:val="none" w:sz="0" w:space="0" w:color="auto"/>
            <w:right w:val="none" w:sz="0" w:space="0" w:color="auto"/>
          </w:divBdr>
        </w:div>
      </w:divsChild>
    </w:div>
    <w:div w:id="371614397">
      <w:bodyDiv w:val="1"/>
      <w:marLeft w:val="0"/>
      <w:marRight w:val="0"/>
      <w:marTop w:val="0"/>
      <w:marBottom w:val="0"/>
      <w:divBdr>
        <w:top w:val="none" w:sz="0" w:space="0" w:color="auto"/>
        <w:left w:val="none" w:sz="0" w:space="0" w:color="auto"/>
        <w:bottom w:val="none" w:sz="0" w:space="0" w:color="auto"/>
        <w:right w:val="none" w:sz="0" w:space="0" w:color="auto"/>
      </w:divBdr>
    </w:div>
    <w:div w:id="395325900">
      <w:bodyDiv w:val="1"/>
      <w:marLeft w:val="0"/>
      <w:marRight w:val="0"/>
      <w:marTop w:val="0"/>
      <w:marBottom w:val="0"/>
      <w:divBdr>
        <w:top w:val="none" w:sz="0" w:space="0" w:color="auto"/>
        <w:left w:val="none" w:sz="0" w:space="0" w:color="auto"/>
        <w:bottom w:val="none" w:sz="0" w:space="0" w:color="auto"/>
        <w:right w:val="none" w:sz="0" w:space="0" w:color="auto"/>
      </w:divBdr>
    </w:div>
    <w:div w:id="419721770">
      <w:bodyDiv w:val="1"/>
      <w:marLeft w:val="0"/>
      <w:marRight w:val="0"/>
      <w:marTop w:val="0"/>
      <w:marBottom w:val="0"/>
      <w:divBdr>
        <w:top w:val="none" w:sz="0" w:space="0" w:color="auto"/>
        <w:left w:val="none" w:sz="0" w:space="0" w:color="auto"/>
        <w:bottom w:val="none" w:sz="0" w:space="0" w:color="auto"/>
        <w:right w:val="none" w:sz="0" w:space="0" w:color="auto"/>
      </w:divBdr>
    </w:div>
    <w:div w:id="462816227">
      <w:bodyDiv w:val="1"/>
      <w:marLeft w:val="0"/>
      <w:marRight w:val="0"/>
      <w:marTop w:val="0"/>
      <w:marBottom w:val="0"/>
      <w:divBdr>
        <w:top w:val="none" w:sz="0" w:space="0" w:color="auto"/>
        <w:left w:val="none" w:sz="0" w:space="0" w:color="auto"/>
        <w:bottom w:val="none" w:sz="0" w:space="0" w:color="auto"/>
        <w:right w:val="none" w:sz="0" w:space="0" w:color="auto"/>
      </w:divBdr>
    </w:div>
    <w:div w:id="584923431">
      <w:bodyDiv w:val="1"/>
      <w:marLeft w:val="0"/>
      <w:marRight w:val="0"/>
      <w:marTop w:val="0"/>
      <w:marBottom w:val="0"/>
      <w:divBdr>
        <w:top w:val="none" w:sz="0" w:space="0" w:color="auto"/>
        <w:left w:val="none" w:sz="0" w:space="0" w:color="auto"/>
        <w:bottom w:val="none" w:sz="0" w:space="0" w:color="auto"/>
        <w:right w:val="none" w:sz="0" w:space="0" w:color="auto"/>
      </w:divBdr>
    </w:div>
    <w:div w:id="800003375">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898980581">
      <w:bodyDiv w:val="1"/>
      <w:marLeft w:val="0"/>
      <w:marRight w:val="0"/>
      <w:marTop w:val="0"/>
      <w:marBottom w:val="0"/>
      <w:divBdr>
        <w:top w:val="none" w:sz="0" w:space="0" w:color="auto"/>
        <w:left w:val="none" w:sz="0" w:space="0" w:color="auto"/>
        <w:bottom w:val="none" w:sz="0" w:space="0" w:color="auto"/>
        <w:right w:val="none" w:sz="0" w:space="0" w:color="auto"/>
      </w:divBdr>
    </w:div>
    <w:div w:id="927007168">
      <w:bodyDiv w:val="1"/>
      <w:marLeft w:val="0"/>
      <w:marRight w:val="0"/>
      <w:marTop w:val="0"/>
      <w:marBottom w:val="0"/>
      <w:divBdr>
        <w:top w:val="none" w:sz="0" w:space="0" w:color="auto"/>
        <w:left w:val="none" w:sz="0" w:space="0" w:color="auto"/>
        <w:bottom w:val="none" w:sz="0" w:space="0" w:color="auto"/>
        <w:right w:val="none" w:sz="0" w:space="0" w:color="auto"/>
      </w:divBdr>
      <w:divsChild>
        <w:div w:id="1781561537">
          <w:marLeft w:val="0"/>
          <w:marRight w:val="0"/>
          <w:marTop w:val="0"/>
          <w:marBottom w:val="0"/>
          <w:divBdr>
            <w:top w:val="none" w:sz="0" w:space="0" w:color="auto"/>
            <w:left w:val="none" w:sz="0" w:space="0" w:color="auto"/>
            <w:bottom w:val="none" w:sz="0" w:space="0" w:color="auto"/>
            <w:right w:val="none" w:sz="0" w:space="0" w:color="auto"/>
          </w:divBdr>
        </w:div>
        <w:div w:id="1112242471">
          <w:marLeft w:val="0"/>
          <w:marRight w:val="0"/>
          <w:marTop w:val="0"/>
          <w:marBottom w:val="0"/>
          <w:divBdr>
            <w:top w:val="none" w:sz="0" w:space="0" w:color="auto"/>
            <w:left w:val="none" w:sz="0" w:space="0" w:color="auto"/>
            <w:bottom w:val="none" w:sz="0" w:space="0" w:color="auto"/>
            <w:right w:val="none" w:sz="0" w:space="0" w:color="auto"/>
          </w:divBdr>
        </w:div>
        <w:div w:id="156923278">
          <w:marLeft w:val="0"/>
          <w:marRight w:val="0"/>
          <w:marTop w:val="0"/>
          <w:marBottom w:val="0"/>
          <w:divBdr>
            <w:top w:val="none" w:sz="0" w:space="0" w:color="auto"/>
            <w:left w:val="none" w:sz="0" w:space="0" w:color="auto"/>
            <w:bottom w:val="none" w:sz="0" w:space="0" w:color="auto"/>
            <w:right w:val="none" w:sz="0" w:space="0" w:color="auto"/>
          </w:divBdr>
        </w:div>
        <w:div w:id="1819607766">
          <w:marLeft w:val="0"/>
          <w:marRight w:val="0"/>
          <w:marTop w:val="0"/>
          <w:marBottom w:val="0"/>
          <w:divBdr>
            <w:top w:val="none" w:sz="0" w:space="0" w:color="auto"/>
            <w:left w:val="none" w:sz="0" w:space="0" w:color="auto"/>
            <w:bottom w:val="none" w:sz="0" w:space="0" w:color="auto"/>
            <w:right w:val="none" w:sz="0" w:space="0" w:color="auto"/>
          </w:divBdr>
        </w:div>
        <w:div w:id="1630361265">
          <w:marLeft w:val="0"/>
          <w:marRight w:val="0"/>
          <w:marTop w:val="0"/>
          <w:marBottom w:val="0"/>
          <w:divBdr>
            <w:top w:val="none" w:sz="0" w:space="0" w:color="auto"/>
            <w:left w:val="none" w:sz="0" w:space="0" w:color="auto"/>
            <w:bottom w:val="none" w:sz="0" w:space="0" w:color="auto"/>
            <w:right w:val="none" w:sz="0" w:space="0" w:color="auto"/>
          </w:divBdr>
        </w:div>
        <w:div w:id="1729378322">
          <w:marLeft w:val="0"/>
          <w:marRight w:val="0"/>
          <w:marTop w:val="0"/>
          <w:marBottom w:val="0"/>
          <w:divBdr>
            <w:top w:val="none" w:sz="0" w:space="0" w:color="auto"/>
            <w:left w:val="none" w:sz="0" w:space="0" w:color="auto"/>
            <w:bottom w:val="none" w:sz="0" w:space="0" w:color="auto"/>
            <w:right w:val="none" w:sz="0" w:space="0" w:color="auto"/>
          </w:divBdr>
        </w:div>
        <w:div w:id="750153182">
          <w:marLeft w:val="0"/>
          <w:marRight w:val="0"/>
          <w:marTop w:val="0"/>
          <w:marBottom w:val="0"/>
          <w:divBdr>
            <w:top w:val="none" w:sz="0" w:space="0" w:color="auto"/>
            <w:left w:val="none" w:sz="0" w:space="0" w:color="auto"/>
            <w:bottom w:val="none" w:sz="0" w:space="0" w:color="auto"/>
            <w:right w:val="none" w:sz="0" w:space="0" w:color="auto"/>
          </w:divBdr>
        </w:div>
        <w:div w:id="2023049690">
          <w:marLeft w:val="0"/>
          <w:marRight w:val="0"/>
          <w:marTop w:val="0"/>
          <w:marBottom w:val="0"/>
          <w:divBdr>
            <w:top w:val="none" w:sz="0" w:space="0" w:color="auto"/>
            <w:left w:val="none" w:sz="0" w:space="0" w:color="auto"/>
            <w:bottom w:val="none" w:sz="0" w:space="0" w:color="auto"/>
            <w:right w:val="none" w:sz="0" w:space="0" w:color="auto"/>
          </w:divBdr>
        </w:div>
        <w:div w:id="1113135716">
          <w:marLeft w:val="0"/>
          <w:marRight w:val="0"/>
          <w:marTop w:val="0"/>
          <w:marBottom w:val="0"/>
          <w:divBdr>
            <w:top w:val="none" w:sz="0" w:space="0" w:color="auto"/>
            <w:left w:val="none" w:sz="0" w:space="0" w:color="auto"/>
            <w:bottom w:val="none" w:sz="0" w:space="0" w:color="auto"/>
            <w:right w:val="none" w:sz="0" w:space="0" w:color="auto"/>
          </w:divBdr>
        </w:div>
        <w:div w:id="1864131830">
          <w:marLeft w:val="0"/>
          <w:marRight w:val="0"/>
          <w:marTop w:val="0"/>
          <w:marBottom w:val="0"/>
          <w:divBdr>
            <w:top w:val="none" w:sz="0" w:space="0" w:color="auto"/>
            <w:left w:val="none" w:sz="0" w:space="0" w:color="auto"/>
            <w:bottom w:val="none" w:sz="0" w:space="0" w:color="auto"/>
            <w:right w:val="none" w:sz="0" w:space="0" w:color="auto"/>
          </w:divBdr>
        </w:div>
        <w:div w:id="1660889678">
          <w:marLeft w:val="0"/>
          <w:marRight w:val="0"/>
          <w:marTop w:val="0"/>
          <w:marBottom w:val="0"/>
          <w:divBdr>
            <w:top w:val="none" w:sz="0" w:space="0" w:color="auto"/>
            <w:left w:val="none" w:sz="0" w:space="0" w:color="auto"/>
            <w:bottom w:val="none" w:sz="0" w:space="0" w:color="auto"/>
            <w:right w:val="none" w:sz="0" w:space="0" w:color="auto"/>
          </w:divBdr>
        </w:div>
        <w:div w:id="252057863">
          <w:marLeft w:val="0"/>
          <w:marRight w:val="0"/>
          <w:marTop w:val="0"/>
          <w:marBottom w:val="0"/>
          <w:divBdr>
            <w:top w:val="none" w:sz="0" w:space="0" w:color="auto"/>
            <w:left w:val="none" w:sz="0" w:space="0" w:color="auto"/>
            <w:bottom w:val="none" w:sz="0" w:space="0" w:color="auto"/>
            <w:right w:val="none" w:sz="0" w:space="0" w:color="auto"/>
          </w:divBdr>
        </w:div>
        <w:div w:id="1026441018">
          <w:marLeft w:val="0"/>
          <w:marRight w:val="0"/>
          <w:marTop w:val="0"/>
          <w:marBottom w:val="0"/>
          <w:divBdr>
            <w:top w:val="none" w:sz="0" w:space="0" w:color="auto"/>
            <w:left w:val="none" w:sz="0" w:space="0" w:color="auto"/>
            <w:bottom w:val="none" w:sz="0" w:space="0" w:color="auto"/>
            <w:right w:val="none" w:sz="0" w:space="0" w:color="auto"/>
          </w:divBdr>
        </w:div>
        <w:div w:id="599335019">
          <w:marLeft w:val="0"/>
          <w:marRight w:val="0"/>
          <w:marTop w:val="0"/>
          <w:marBottom w:val="0"/>
          <w:divBdr>
            <w:top w:val="none" w:sz="0" w:space="0" w:color="auto"/>
            <w:left w:val="none" w:sz="0" w:space="0" w:color="auto"/>
            <w:bottom w:val="none" w:sz="0" w:space="0" w:color="auto"/>
            <w:right w:val="none" w:sz="0" w:space="0" w:color="auto"/>
          </w:divBdr>
        </w:div>
        <w:div w:id="1052801569">
          <w:marLeft w:val="0"/>
          <w:marRight w:val="0"/>
          <w:marTop w:val="0"/>
          <w:marBottom w:val="0"/>
          <w:divBdr>
            <w:top w:val="none" w:sz="0" w:space="0" w:color="auto"/>
            <w:left w:val="none" w:sz="0" w:space="0" w:color="auto"/>
            <w:bottom w:val="none" w:sz="0" w:space="0" w:color="auto"/>
            <w:right w:val="none" w:sz="0" w:space="0" w:color="auto"/>
          </w:divBdr>
        </w:div>
        <w:div w:id="1891114951">
          <w:marLeft w:val="0"/>
          <w:marRight w:val="0"/>
          <w:marTop w:val="0"/>
          <w:marBottom w:val="0"/>
          <w:divBdr>
            <w:top w:val="none" w:sz="0" w:space="0" w:color="auto"/>
            <w:left w:val="none" w:sz="0" w:space="0" w:color="auto"/>
            <w:bottom w:val="none" w:sz="0" w:space="0" w:color="auto"/>
            <w:right w:val="none" w:sz="0" w:space="0" w:color="auto"/>
          </w:divBdr>
        </w:div>
        <w:div w:id="839540124">
          <w:marLeft w:val="0"/>
          <w:marRight w:val="0"/>
          <w:marTop w:val="0"/>
          <w:marBottom w:val="0"/>
          <w:divBdr>
            <w:top w:val="none" w:sz="0" w:space="0" w:color="auto"/>
            <w:left w:val="none" w:sz="0" w:space="0" w:color="auto"/>
            <w:bottom w:val="none" w:sz="0" w:space="0" w:color="auto"/>
            <w:right w:val="none" w:sz="0" w:space="0" w:color="auto"/>
          </w:divBdr>
        </w:div>
        <w:div w:id="1577351215">
          <w:marLeft w:val="0"/>
          <w:marRight w:val="0"/>
          <w:marTop w:val="0"/>
          <w:marBottom w:val="0"/>
          <w:divBdr>
            <w:top w:val="none" w:sz="0" w:space="0" w:color="auto"/>
            <w:left w:val="none" w:sz="0" w:space="0" w:color="auto"/>
            <w:bottom w:val="none" w:sz="0" w:space="0" w:color="auto"/>
            <w:right w:val="none" w:sz="0" w:space="0" w:color="auto"/>
          </w:divBdr>
        </w:div>
        <w:div w:id="1336883930">
          <w:marLeft w:val="0"/>
          <w:marRight w:val="0"/>
          <w:marTop w:val="0"/>
          <w:marBottom w:val="0"/>
          <w:divBdr>
            <w:top w:val="none" w:sz="0" w:space="0" w:color="auto"/>
            <w:left w:val="none" w:sz="0" w:space="0" w:color="auto"/>
            <w:bottom w:val="none" w:sz="0" w:space="0" w:color="auto"/>
            <w:right w:val="none" w:sz="0" w:space="0" w:color="auto"/>
          </w:divBdr>
        </w:div>
        <w:div w:id="1293554401">
          <w:marLeft w:val="0"/>
          <w:marRight w:val="0"/>
          <w:marTop w:val="0"/>
          <w:marBottom w:val="0"/>
          <w:divBdr>
            <w:top w:val="none" w:sz="0" w:space="0" w:color="auto"/>
            <w:left w:val="none" w:sz="0" w:space="0" w:color="auto"/>
            <w:bottom w:val="none" w:sz="0" w:space="0" w:color="auto"/>
            <w:right w:val="none" w:sz="0" w:space="0" w:color="auto"/>
          </w:divBdr>
        </w:div>
        <w:div w:id="1306080851">
          <w:marLeft w:val="0"/>
          <w:marRight w:val="0"/>
          <w:marTop w:val="0"/>
          <w:marBottom w:val="0"/>
          <w:divBdr>
            <w:top w:val="none" w:sz="0" w:space="0" w:color="auto"/>
            <w:left w:val="none" w:sz="0" w:space="0" w:color="auto"/>
            <w:bottom w:val="none" w:sz="0" w:space="0" w:color="auto"/>
            <w:right w:val="none" w:sz="0" w:space="0" w:color="auto"/>
          </w:divBdr>
        </w:div>
        <w:div w:id="591742956">
          <w:marLeft w:val="0"/>
          <w:marRight w:val="0"/>
          <w:marTop w:val="0"/>
          <w:marBottom w:val="0"/>
          <w:divBdr>
            <w:top w:val="none" w:sz="0" w:space="0" w:color="auto"/>
            <w:left w:val="none" w:sz="0" w:space="0" w:color="auto"/>
            <w:bottom w:val="none" w:sz="0" w:space="0" w:color="auto"/>
            <w:right w:val="none" w:sz="0" w:space="0" w:color="auto"/>
          </w:divBdr>
        </w:div>
        <w:div w:id="1387413860">
          <w:marLeft w:val="0"/>
          <w:marRight w:val="0"/>
          <w:marTop w:val="0"/>
          <w:marBottom w:val="0"/>
          <w:divBdr>
            <w:top w:val="none" w:sz="0" w:space="0" w:color="auto"/>
            <w:left w:val="none" w:sz="0" w:space="0" w:color="auto"/>
            <w:bottom w:val="none" w:sz="0" w:space="0" w:color="auto"/>
            <w:right w:val="none" w:sz="0" w:space="0" w:color="auto"/>
          </w:divBdr>
        </w:div>
        <w:div w:id="1180392769">
          <w:marLeft w:val="0"/>
          <w:marRight w:val="0"/>
          <w:marTop w:val="0"/>
          <w:marBottom w:val="0"/>
          <w:divBdr>
            <w:top w:val="none" w:sz="0" w:space="0" w:color="auto"/>
            <w:left w:val="none" w:sz="0" w:space="0" w:color="auto"/>
            <w:bottom w:val="none" w:sz="0" w:space="0" w:color="auto"/>
            <w:right w:val="none" w:sz="0" w:space="0" w:color="auto"/>
          </w:divBdr>
        </w:div>
        <w:div w:id="723329918">
          <w:marLeft w:val="0"/>
          <w:marRight w:val="0"/>
          <w:marTop w:val="0"/>
          <w:marBottom w:val="0"/>
          <w:divBdr>
            <w:top w:val="none" w:sz="0" w:space="0" w:color="auto"/>
            <w:left w:val="none" w:sz="0" w:space="0" w:color="auto"/>
            <w:bottom w:val="none" w:sz="0" w:space="0" w:color="auto"/>
            <w:right w:val="none" w:sz="0" w:space="0" w:color="auto"/>
          </w:divBdr>
        </w:div>
        <w:div w:id="415515745">
          <w:marLeft w:val="0"/>
          <w:marRight w:val="0"/>
          <w:marTop w:val="0"/>
          <w:marBottom w:val="0"/>
          <w:divBdr>
            <w:top w:val="none" w:sz="0" w:space="0" w:color="auto"/>
            <w:left w:val="none" w:sz="0" w:space="0" w:color="auto"/>
            <w:bottom w:val="none" w:sz="0" w:space="0" w:color="auto"/>
            <w:right w:val="none" w:sz="0" w:space="0" w:color="auto"/>
          </w:divBdr>
        </w:div>
        <w:div w:id="1572542957">
          <w:marLeft w:val="0"/>
          <w:marRight w:val="0"/>
          <w:marTop w:val="0"/>
          <w:marBottom w:val="0"/>
          <w:divBdr>
            <w:top w:val="none" w:sz="0" w:space="0" w:color="auto"/>
            <w:left w:val="none" w:sz="0" w:space="0" w:color="auto"/>
            <w:bottom w:val="none" w:sz="0" w:space="0" w:color="auto"/>
            <w:right w:val="none" w:sz="0" w:space="0" w:color="auto"/>
          </w:divBdr>
        </w:div>
        <w:div w:id="404767843">
          <w:marLeft w:val="0"/>
          <w:marRight w:val="0"/>
          <w:marTop w:val="0"/>
          <w:marBottom w:val="0"/>
          <w:divBdr>
            <w:top w:val="none" w:sz="0" w:space="0" w:color="auto"/>
            <w:left w:val="none" w:sz="0" w:space="0" w:color="auto"/>
            <w:bottom w:val="none" w:sz="0" w:space="0" w:color="auto"/>
            <w:right w:val="none" w:sz="0" w:space="0" w:color="auto"/>
          </w:divBdr>
        </w:div>
        <w:div w:id="673532378">
          <w:marLeft w:val="0"/>
          <w:marRight w:val="0"/>
          <w:marTop w:val="0"/>
          <w:marBottom w:val="0"/>
          <w:divBdr>
            <w:top w:val="none" w:sz="0" w:space="0" w:color="auto"/>
            <w:left w:val="none" w:sz="0" w:space="0" w:color="auto"/>
            <w:bottom w:val="none" w:sz="0" w:space="0" w:color="auto"/>
            <w:right w:val="none" w:sz="0" w:space="0" w:color="auto"/>
          </w:divBdr>
        </w:div>
        <w:div w:id="1574244078">
          <w:marLeft w:val="0"/>
          <w:marRight w:val="0"/>
          <w:marTop w:val="0"/>
          <w:marBottom w:val="0"/>
          <w:divBdr>
            <w:top w:val="none" w:sz="0" w:space="0" w:color="auto"/>
            <w:left w:val="none" w:sz="0" w:space="0" w:color="auto"/>
            <w:bottom w:val="none" w:sz="0" w:space="0" w:color="auto"/>
            <w:right w:val="none" w:sz="0" w:space="0" w:color="auto"/>
          </w:divBdr>
        </w:div>
        <w:div w:id="1435638394">
          <w:marLeft w:val="0"/>
          <w:marRight w:val="0"/>
          <w:marTop w:val="0"/>
          <w:marBottom w:val="0"/>
          <w:divBdr>
            <w:top w:val="none" w:sz="0" w:space="0" w:color="auto"/>
            <w:left w:val="none" w:sz="0" w:space="0" w:color="auto"/>
            <w:bottom w:val="none" w:sz="0" w:space="0" w:color="auto"/>
            <w:right w:val="none" w:sz="0" w:space="0" w:color="auto"/>
          </w:divBdr>
        </w:div>
      </w:divsChild>
    </w:div>
    <w:div w:id="945651126">
      <w:bodyDiv w:val="1"/>
      <w:marLeft w:val="0"/>
      <w:marRight w:val="0"/>
      <w:marTop w:val="0"/>
      <w:marBottom w:val="0"/>
      <w:divBdr>
        <w:top w:val="none" w:sz="0" w:space="0" w:color="auto"/>
        <w:left w:val="none" w:sz="0" w:space="0" w:color="auto"/>
        <w:bottom w:val="none" w:sz="0" w:space="0" w:color="auto"/>
        <w:right w:val="none" w:sz="0" w:space="0" w:color="auto"/>
      </w:divBdr>
    </w:div>
    <w:div w:id="989095843">
      <w:bodyDiv w:val="1"/>
      <w:marLeft w:val="0"/>
      <w:marRight w:val="0"/>
      <w:marTop w:val="0"/>
      <w:marBottom w:val="0"/>
      <w:divBdr>
        <w:top w:val="none" w:sz="0" w:space="0" w:color="auto"/>
        <w:left w:val="none" w:sz="0" w:space="0" w:color="auto"/>
        <w:bottom w:val="none" w:sz="0" w:space="0" w:color="auto"/>
        <w:right w:val="none" w:sz="0" w:space="0" w:color="auto"/>
      </w:divBdr>
    </w:div>
    <w:div w:id="994604291">
      <w:bodyDiv w:val="1"/>
      <w:marLeft w:val="0"/>
      <w:marRight w:val="0"/>
      <w:marTop w:val="0"/>
      <w:marBottom w:val="0"/>
      <w:divBdr>
        <w:top w:val="none" w:sz="0" w:space="0" w:color="auto"/>
        <w:left w:val="none" w:sz="0" w:space="0" w:color="auto"/>
        <w:bottom w:val="none" w:sz="0" w:space="0" w:color="auto"/>
        <w:right w:val="none" w:sz="0" w:space="0" w:color="auto"/>
      </w:divBdr>
      <w:divsChild>
        <w:div w:id="1140659805">
          <w:marLeft w:val="0"/>
          <w:marRight w:val="0"/>
          <w:marTop w:val="0"/>
          <w:marBottom w:val="0"/>
          <w:divBdr>
            <w:top w:val="none" w:sz="0" w:space="0" w:color="auto"/>
            <w:left w:val="none" w:sz="0" w:space="0" w:color="auto"/>
            <w:bottom w:val="none" w:sz="0" w:space="0" w:color="auto"/>
            <w:right w:val="none" w:sz="0" w:space="0" w:color="auto"/>
          </w:divBdr>
        </w:div>
        <w:div w:id="87895721">
          <w:marLeft w:val="0"/>
          <w:marRight w:val="0"/>
          <w:marTop w:val="0"/>
          <w:marBottom w:val="0"/>
          <w:divBdr>
            <w:top w:val="none" w:sz="0" w:space="0" w:color="auto"/>
            <w:left w:val="none" w:sz="0" w:space="0" w:color="auto"/>
            <w:bottom w:val="none" w:sz="0" w:space="0" w:color="auto"/>
            <w:right w:val="none" w:sz="0" w:space="0" w:color="auto"/>
          </w:divBdr>
        </w:div>
        <w:div w:id="215435448">
          <w:marLeft w:val="0"/>
          <w:marRight w:val="0"/>
          <w:marTop w:val="0"/>
          <w:marBottom w:val="0"/>
          <w:divBdr>
            <w:top w:val="none" w:sz="0" w:space="0" w:color="auto"/>
            <w:left w:val="none" w:sz="0" w:space="0" w:color="auto"/>
            <w:bottom w:val="none" w:sz="0" w:space="0" w:color="auto"/>
            <w:right w:val="none" w:sz="0" w:space="0" w:color="auto"/>
          </w:divBdr>
        </w:div>
        <w:div w:id="1378310583">
          <w:marLeft w:val="0"/>
          <w:marRight w:val="0"/>
          <w:marTop w:val="0"/>
          <w:marBottom w:val="0"/>
          <w:divBdr>
            <w:top w:val="none" w:sz="0" w:space="0" w:color="auto"/>
            <w:left w:val="none" w:sz="0" w:space="0" w:color="auto"/>
            <w:bottom w:val="none" w:sz="0" w:space="0" w:color="auto"/>
            <w:right w:val="none" w:sz="0" w:space="0" w:color="auto"/>
          </w:divBdr>
        </w:div>
        <w:div w:id="1445733960">
          <w:marLeft w:val="0"/>
          <w:marRight w:val="0"/>
          <w:marTop w:val="0"/>
          <w:marBottom w:val="0"/>
          <w:divBdr>
            <w:top w:val="none" w:sz="0" w:space="0" w:color="auto"/>
            <w:left w:val="none" w:sz="0" w:space="0" w:color="auto"/>
            <w:bottom w:val="none" w:sz="0" w:space="0" w:color="auto"/>
            <w:right w:val="none" w:sz="0" w:space="0" w:color="auto"/>
          </w:divBdr>
        </w:div>
        <w:div w:id="786779638">
          <w:marLeft w:val="0"/>
          <w:marRight w:val="0"/>
          <w:marTop w:val="0"/>
          <w:marBottom w:val="0"/>
          <w:divBdr>
            <w:top w:val="none" w:sz="0" w:space="0" w:color="auto"/>
            <w:left w:val="none" w:sz="0" w:space="0" w:color="auto"/>
            <w:bottom w:val="none" w:sz="0" w:space="0" w:color="auto"/>
            <w:right w:val="none" w:sz="0" w:space="0" w:color="auto"/>
          </w:divBdr>
        </w:div>
        <w:div w:id="1674214971">
          <w:marLeft w:val="0"/>
          <w:marRight w:val="0"/>
          <w:marTop w:val="0"/>
          <w:marBottom w:val="0"/>
          <w:divBdr>
            <w:top w:val="none" w:sz="0" w:space="0" w:color="auto"/>
            <w:left w:val="none" w:sz="0" w:space="0" w:color="auto"/>
            <w:bottom w:val="none" w:sz="0" w:space="0" w:color="auto"/>
            <w:right w:val="none" w:sz="0" w:space="0" w:color="auto"/>
          </w:divBdr>
        </w:div>
        <w:div w:id="1021662015">
          <w:marLeft w:val="0"/>
          <w:marRight w:val="0"/>
          <w:marTop w:val="0"/>
          <w:marBottom w:val="0"/>
          <w:divBdr>
            <w:top w:val="none" w:sz="0" w:space="0" w:color="auto"/>
            <w:left w:val="none" w:sz="0" w:space="0" w:color="auto"/>
            <w:bottom w:val="none" w:sz="0" w:space="0" w:color="auto"/>
            <w:right w:val="none" w:sz="0" w:space="0" w:color="auto"/>
          </w:divBdr>
        </w:div>
        <w:div w:id="693383920">
          <w:marLeft w:val="0"/>
          <w:marRight w:val="0"/>
          <w:marTop w:val="0"/>
          <w:marBottom w:val="0"/>
          <w:divBdr>
            <w:top w:val="none" w:sz="0" w:space="0" w:color="auto"/>
            <w:left w:val="none" w:sz="0" w:space="0" w:color="auto"/>
            <w:bottom w:val="none" w:sz="0" w:space="0" w:color="auto"/>
            <w:right w:val="none" w:sz="0" w:space="0" w:color="auto"/>
          </w:divBdr>
        </w:div>
        <w:div w:id="630867324">
          <w:marLeft w:val="0"/>
          <w:marRight w:val="0"/>
          <w:marTop w:val="0"/>
          <w:marBottom w:val="0"/>
          <w:divBdr>
            <w:top w:val="none" w:sz="0" w:space="0" w:color="auto"/>
            <w:left w:val="none" w:sz="0" w:space="0" w:color="auto"/>
            <w:bottom w:val="none" w:sz="0" w:space="0" w:color="auto"/>
            <w:right w:val="none" w:sz="0" w:space="0" w:color="auto"/>
          </w:divBdr>
        </w:div>
        <w:div w:id="1056128624">
          <w:marLeft w:val="0"/>
          <w:marRight w:val="0"/>
          <w:marTop w:val="0"/>
          <w:marBottom w:val="0"/>
          <w:divBdr>
            <w:top w:val="none" w:sz="0" w:space="0" w:color="auto"/>
            <w:left w:val="none" w:sz="0" w:space="0" w:color="auto"/>
            <w:bottom w:val="none" w:sz="0" w:space="0" w:color="auto"/>
            <w:right w:val="none" w:sz="0" w:space="0" w:color="auto"/>
          </w:divBdr>
        </w:div>
        <w:div w:id="1925719384">
          <w:marLeft w:val="0"/>
          <w:marRight w:val="0"/>
          <w:marTop w:val="0"/>
          <w:marBottom w:val="0"/>
          <w:divBdr>
            <w:top w:val="none" w:sz="0" w:space="0" w:color="auto"/>
            <w:left w:val="none" w:sz="0" w:space="0" w:color="auto"/>
            <w:bottom w:val="none" w:sz="0" w:space="0" w:color="auto"/>
            <w:right w:val="none" w:sz="0" w:space="0" w:color="auto"/>
          </w:divBdr>
        </w:div>
        <w:div w:id="701520860">
          <w:marLeft w:val="0"/>
          <w:marRight w:val="0"/>
          <w:marTop w:val="0"/>
          <w:marBottom w:val="0"/>
          <w:divBdr>
            <w:top w:val="none" w:sz="0" w:space="0" w:color="auto"/>
            <w:left w:val="none" w:sz="0" w:space="0" w:color="auto"/>
            <w:bottom w:val="none" w:sz="0" w:space="0" w:color="auto"/>
            <w:right w:val="none" w:sz="0" w:space="0" w:color="auto"/>
          </w:divBdr>
        </w:div>
        <w:div w:id="767119707">
          <w:marLeft w:val="0"/>
          <w:marRight w:val="0"/>
          <w:marTop w:val="0"/>
          <w:marBottom w:val="0"/>
          <w:divBdr>
            <w:top w:val="none" w:sz="0" w:space="0" w:color="auto"/>
            <w:left w:val="none" w:sz="0" w:space="0" w:color="auto"/>
            <w:bottom w:val="none" w:sz="0" w:space="0" w:color="auto"/>
            <w:right w:val="none" w:sz="0" w:space="0" w:color="auto"/>
          </w:divBdr>
        </w:div>
        <w:div w:id="687759317">
          <w:marLeft w:val="0"/>
          <w:marRight w:val="0"/>
          <w:marTop w:val="0"/>
          <w:marBottom w:val="0"/>
          <w:divBdr>
            <w:top w:val="none" w:sz="0" w:space="0" w:color="auto"/>
            <w:left w:val="none" w:sz="0" w:space="0" w:color="auto"/>
            <w:bottom w:val="none" w:sz="0" w:space="0" w:color="auto"/>
            <w:right w:val="none" w:sz="0" w:space="0" w:color="auto"/>
          </w:divBdr>
        </w:div>
        <w:div w:id="544218894">
          <w:marLeft w:val="0"/>
          <w:marRight w:val="0"/>
          <w:marTop w:val="0"/>
          <w:marBottom w:val="0"/>
          <w:divBdr>
            <w:top w:val="none" w:sz="0" w:space="0" w:color="auto"/>
            <w:left w:val="none" w:sz="0" w:space="0" w:color="auto"/>
            <w:bottom w:val="none" w:sz="0" w:space="0" w:color="auto"/>
            <w:right w:val="none" w:sz="0" w:space="0" w:color="auto"/>
          </w:divBdr>
        </w:div>
        <w:div w:id="1690794020">
          <w:marLeft w:val="0"/>
          <w:marRight w:val="0"/>
          <w:marTop w:val="0"/>
          <w:marBottom w:val="0"/>
          <w:divBdr>
            <w:top w:val="none" w:sz="0" w:space="0" w:color="auto"/>
            <w:left w:val="none" w:sz="0" w:space="0" w:color="auto"/>
            <w:bottom w:val="none" w:sz="0" w:space="0" w:color="auto"/>
            <w:right w:val="none" w:sz="0" w:space="0" w:color="auto"/>
          </w:divBdr>
        </w:div>
        <w:div w:id="614286838">
          <w:marLeft w:val="0"/>
          <w:marRight w:val="0"/>
          <w:marTop w:val="0"/>
          <w:marBottom w:val="0"/>
          <w:divBdr>
            <w:top w:val="none" w:sz="0" w:space="0" w:color="auto"/>
            <w:left w:val="none" w:sz="0" w:space="0" w:color="auto"/>
            <w:bottom w:val="none" w:sz="0" w:space="0" w:color="auto"/>
            <w:right w:val="none" w:sz="0" w:space="0" w:color="auto"/>
          </w:divBdr>
        </w:div>
        <w:div w:id="394743586">
          <w:marLeft w:val="0"/>
          <w:marRight w:val="0"/>
          <w:marTop w:val="0"/>
          <w:marBottom w:val="0"/>
          <w:divBdr>
            <w:top w:val="none" w:sz="0" w:space="0" w:color="auto"/>
            <w:left w:val="none" w:sz="0" w:space="0" w:color="auto"/>
            <w:bottom w:val="none" w:sz="0" w:space="0" w:color="auto"/>
            <w:right w:val="none" w:sz="0" w:space="0" w:color="auto"/>
          </w:divBdr>
        </w:div>
        <w:div w:id="1615863249">
          <w:marLeft w:val="0"/>
          <w:marRight w:val="0"/>
          <w:marTop w:val="0"/>
          <w:marBottom w:val="0"/>
          <w:divBdr>
            <w:top w:val="none" w:sz="0" w:space="0" w:color="auto"/>
            <w:left w:val="none" w:sz="0" w:space="0" w:color="auto"/>
            <w:bottom w:val="none" w:sz="0" w:space="0" w:color="auto"/>
            <w:right w:val="none" w:sz="0" w:space="0" w:color="auto"/>
          </w:divBdr>
        </w:div>
        <w:div w:id="1572735245">
          <w:marLeft w:val="0"/>
          <w:marRight w:val="0"/>
          <w:marTop w:val="0"/>
          <w:marBottom w:val="0"/>
          <w:divBdr>
            <w:top w:val="none" w:sz="0" w:space="0" w:color="auto"/>
            <w:left w:val="none" w:sz="0" w:space="0" w:color="auto"/>
            <w:bottom w:val="none" w:sz="0" w:space="0" w:color="auto"/>
            <w:right w:val="none" w:sz="0" w:space="0" w:color="auto"/>
          </w:divBdr>
        </w:div>
        <w:div w:id="799416103">
          <w:marLeft w:val="0"/>
          <w:marRight w:val="0"/>
          <w:marTop w:val="0"/>
          <w:marBottom w:val="0"/>
          <w:divBdr>
            <w:top w:val="none" w:sz="0" w:space="0" w:color="auto"/>
            <w:left w:val="none" w:sz="0" w:space="0" w:color="auto"/>
            <w:bottom w:val="none" w:sz="0" w:space="0" w:color="auto"/>
            <w:right w:val="none" w:sz="0" w:space="0" w:color="auto"/>
          </w:divBdr>
        </w:div>
      </w:divsChild>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747574">
      <w:bodyDiv w:val="1"/>
      <w:marLeft w:val="0"/>
      <w:marRight w:val="0"/>
      <w:marTop w:val="0"/>
      <w:marBottom w:val="0"/>
      <w:divBdr>
        <w:top w:val="none" w:sz="0" w:space="0" w:color="auto"/>
        <w:left w:val="none" w:sz="0" w:space="0" w:color="auto"/>
        <w:bottom w:val="none" w:sz="0" w:space="0" w:color="auto"/>
        <w:right w:val="none" w:sz="0" w:space="0" w:color="auto"/>
      </w:divBdr>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337538924">
      <w:bodyDiv w:val="1"/>
      <w:marLeft w:val="0"/>
      <w:marRight w:val="0"/>
      <w:marTop w:val="0"/>
      <w:marBottom w:val="0"/>
      <w:divBdr>
        <w:top w:val="none" w:sz="0" w:space="0" w:color="auto"/>
        <w:left w:val="none" w:sz="0" w:space="0" w:color="auto"/>
        <w:bottom w:val="none" w:sz="0" w:space="0" w:color="auto"/>
        <w:right w:val="none" w:sz="0" w:space="0" w:color="auto"/>
      </w:divBdr>
    </w:div>
    <w:div w:id="1474253246">
      <w:bodyDiv w:val="1"/>
      <w:marLeft w:val="0"/>
      <w:marRight w:val="0"/>
      <w:marTop w:val="0"/>
      <w:marBottom w:val="0"/>
      <w:divBdr>
        <w:top w:val="none" w:sz="0" w:space="0" w:color="auto"/>
        <w:left w:val="none" w:sz="0" w:space="0" w:color="auto"/>
        <w:bottom w:val="none" w:sz="0" w:space="0" w:color="auto"/>
        <w:right w:val="none" w:sz="0" w:space="0" w:color="auto"/>
      </w:divBdr>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41744556">
      <w:bodyDiv w:val="1"/>
      <w:marLeft w:val="0"/>
      <w:marRight w:val="0"/>
      <w:marTop w:val="0"/>
      <w:marBottom w:val="0"/>
      <w:divBdr>
        <w:top w:val="none" w:sz="0" w:space="0" w:color="auto"/>
        <w:left w:val="none" w:sz="0" w:space="0" w:color="auto"/>
        <w:bottom w:val="none" w:sz="0" w:space="0" w:color="auto"/>
        <w:right w:val="none" w:sz="0" w:space="0" w:color="auto"/>
      </w:divBdr>
    </w:div>
    <w:div w:id="1555045720">
      <w:bodyDiv w:val="1"/>
      <w:marLeft w:val="0"/>
      <w:marRight w:val="0"/>
      <w:marTop w:val="0"/>
      <w:marBottom w:val="0"/>
      <w:divBdr>
        <w:top w:val="none" w:sz="0" w:space="0" w:color="auto"/>
        <w:left w:val="none" w:sz="0" w:space="0" w:color="auto"/>
        <w:bottom w:val="none" w:sz="0" w:space="0" w:color="auto"/>
        <w:right w:val="none" w:sz="0" w:space="0" w:color="auto"/>
      </w:divBdr>
    </w:div>
    <w:div w:id="1591697641">
      <w:bodyDiv w:val="1"/>
      <w:marLeft w:val="0"/>
      <w:marRight w:val="0"/>
      <w:marTop w:val="0"/>
      <w:marBottom w:val="0"/>
      <w:divBdr>
        <w:top w:val="none" w:sz="0" w:space="0" w:color="auto"/>
        <w:left w:val="none" w:sz="0" w:space="0" w:color="auto"/>
        <w:bottom w:val="none" w:sz="0" w:space="0" w:color="auto"/>
        <w:right w:val="none" w:sz="0" w:space="0" w:color="auto"/>
      </w:divBdr>
    </w:div>
    <w:div w:id="1647470660">
      <w:bodyDiv w:val="1"/>
      <w:marLeft w:val="0"/>
      <w:marRight w:val="0"/>
      <w:marTop w:val="0"/>
      <w:marBottom w:val="0"/>
      <w:divBdr>
        <w:top w:val="none" w:sz="0" w:space="0" w:color="auto"/>
        <w:left w:val="none" w:sz="0" w:space="0" w:color="auto"/>
        <w:bottom w:val="none" w:sz="0" w:space="0" w:color="auto"/>
        <w:right w:val="none" w:sz="0" w:space="0" w:color="auto"/>
      </w:divBdr>
    </w:div>
    <w:div w:id="1656643311">
      <w:bodyDiv w:val="1"/>
      <w:marLeft w:val="0"/>
      <w:marRight w:val="0"/>
      <w:marTop w:val="0"/>
      <w:marBottom w:val="0"/>
      <w:divBdr>
        <w:top w:val="none" w:sz="0" w:space="0" w:color="auto"/>
        <w:left w:val="none" w:sz="0" w:space="0" w:color="auto"/>
        <w:bottom w:val="none" w:sz="0" w:space="0" w:color="auto"/>
        <w:right w:val="none" w:sz="0" w:space="0" w:color="auto"/>
      </w:divBdr>
      <w:divsChild>
        <w:div w:id="1423261333">
          <w:marLeft w:val="0"/>
          <w:marRight w:val="0"/>
          <w:marTop w:val="0"/>
          <w:marBottom w:val="0"/>
          <w:divBdr>
            <w:top w:val="none" w:sz="0" w:space="0" w:color="auto"/>
            <w:left w:val="none" w:sz="0" w:space="0" w:color="auto"/>
            <w:bottom w:val="none" w:sz="0" w:space="0" w:color="auto"/>
            <w:right w:val="none" w:sz="0" w:space="0" w:color="auto"/>
          </w:divBdr>
        </w:div>
        <w:div w:id="1876623706">
          <w:marLeft w:val="0"/>
          <w:marRight w:val="0"/>
          <w:marTop w:val="0"/>
          <w:marBottom w:val="0"/>
          <w:divBdr>
            <w:top w:val="none" w:sz="0" w:space="0" w:color="auto"/>
            <w:left w:val="none" w:sz="0" w:space="0" w:color="auto"/>
            <w:bottom w:val="none" w:sz="0" w:space="0" w:color="auto"/>
            <w:right w:val="none" w:sz="0" w:space="0" w:color="auto"/>
          </w:divBdr>
        </w:div>
        <w:div w:id="1917861719">
          <w:marLeft w:val="0"/>
          <w:marRight w:val="0"/>
          <w:marTop w:val="0"/>
          <w:marBottom w:val="0"/>
          <w:divBdr>
            <w:top w:val="none" w:sz="0" w:space="0" w:color="auto"/>
            <w:left w:val="none" w:sz="0" w:space="0" w:color="auto"/>
            <w:bottom w:val="none" w:sz="0" w:space="0" w:color="auto"/>
            <w:right w:val="none" w:sz="0" w:space="0" w:color="auto"/>
          </w:divBdr>
        </w:div>
        <w:div w:id="2052799356">
          <w:marLeft w:val="0"/>
          <w:marRight w:val="0"/>
          <w:marTop w:val="0"/>
          <w:marBottom w:val="0"/>
          <w:divBdr>
            <w:top w:val="none" w:sz="0" w:space="0" w:color="auto"/>
            <w:left w:val="none" w:sz="0" w:space="0" w:color="auto"/>
            <w:bottom w:val="none" w:sz="0" w:space="0" w:color="auto"/>
            <w:right w:val="none" w:sz="0" w:space="0" w:color="auto"/>
          </w:divBdr>
        </w:div>
        <w:div w:id="312873639">
          <w:marLeft w:val="0"/>
          <w:marRight w:val="0"/>
          <w:marTop w:val="0"/>
          <w:marBottom w:val="0"/>
          <w:divBdr>
            <w:top w:val="none" w:sz="0" w:space="0" w:color="auto"/>
            <w:left w:val="none" w:sz="0" w:space="0" w:color="auto"/>
            <w:bottom w:val="none" w:sz="0" w:space="0" w:color="auto"/>
            <w:right w:val="none" w:sz="0" w:space="0" w:color="auto"/>
          </w:divBdr>
        </w:div>
        <w:div w:id="258372320">
          <w:marLeft w:val="0"/>
          <w:marRight w:val="0"/>
          <w:marTop w:val="0"/>
          <w:marBottom w:val="0"/>
          <w:divBdr>
            <w:top w:val="none" w:sz="0" w:space="0" w:color="auto"/>
            <w:left w:val="none" w:sz="0" w:space="0" w:color="auto"/>
            <w:bottom w:val="none" w:sz="0" w:space="0" w:color="auto"/>
            <w:right w:val="none" w:sz="0" w:space="0" w:color="auto"/>
          </w:divBdr>
        </w:div>
        <w:div w:id="427426294">
          <w:marLeft w:val="0"/>
          <w:marRight w:val="0"/>
          <w:marTop w:val="0"/>
          <w:marBottom w:val="0"/>
          <w:divBdr>
            <w:top w:val="none" w:sz="0" w:space="0" w:color="auto"/>
            <w:left w:val="none" w:sz="0" w:space="0" w:color="auto"/>
            <w:bottom w:val="none" w:sz="0" w:space="0" w:color="auto"/>
            <w:right w:val="none" w:sz="0" w:space="0" w:color="auto"/>
          </w:divBdr>
        </w:div>
        <w:div w:id="904921518">
          <w:marLeft w:val="0"/>
          <w:marRight w:val="0"/>
          <w:marTop w:val="0"/>
          <w:marBottom w:val="0"/>
          <w:divBdr>
            <w:top w:val="none" w:sz="0" w:space="0" w:color="auto"/>
            <w:left w:val="none" w:sz="0" w:space="0" w:color="auto"/>
            <w:bottom w:val="none" w:sz="0" w:space="0" w:color="auto"/>
            <w:right w:val="none" w:sz="0" w:space="0" w:color="auto"/>
          </w:divBdr>
        </w:div>
        <w:div w:id="1978994335">
          <w:marLeft w:val="0"/>
          <w:marRight w:val="0"/>
          <w:marTop w:val="0"/>
          <w:marBottom w:val="0"/>
          <w:divBdr>
            <w:top w:val="none" w:sz="0" w:space="0" w:color="auto"/>
            <w:left w:val="none" w:sz="0" w:space="0" w:color="auto"/>
            <w:bottom w:val="none" w:sz="0" w:space="0" w:color="auto"/>
            <w:right w:val="none" w:sz="0" w:space="0" w:color="auto"/>
          </w:divBdr>
        </w:div>
        <w:div w:id="88082268">
          <w:marLeft w:val="0"/>
          <w:marRight w:val="0"/>
          <w:marTop w:val="0"/>
          <w:marBottom w:val="0"/>
          <w:divBdr>
            <w:top w:val="none" w:sz="0" w:space="0" w:color="auto"/>
            <w:left w:val="none" w:sz="0" w:space="0" w:color="auto"/>
            <w:bottom w:val="none" w:sz="0" w:space="0" w:color="auto"/>
            <w:right w:val="none" w:sz="0" w:space="0" w:color="auto"/>
          </w:divBdr>
        </w:div>
        <w:div w:id="1785727095">
          <w:marLeft w:val="0"/>
          <w:marRight w:val="0"/>
          <w:marTop w:val="0"/>
          <w:marBottom w:val="0"/>
          <w:divBdr>
            <w:top w:val="none" w:sz="0" w:space="0" w:color="auto"/>
            <w:left w:val="none" w:sz="0" w:space="0" w:color="auto"/>
            <w:bottom w:val="none" w:sz="0" w:space="0" w:color="auto"/>
            <w:right w:val="none" w:sz="0" w:space="0" w:color="auto"/>
          </w:divBdr>
        </w:div>
        <w:div w:id="1068261677">
          <w:marLeft w:val="0"/>
          <w:marRight w:val="0"/>
          <w:marTop w:val="0"/>
          <w:marBottom w:val="0"/>
          <w:divBdr>
            <w:top w:val="none" w:sz="0" w:space="0" w:color="auto"/>
            <w:left w:val="none" w:sz="0" w:space="0" w:color="auto"/>
            <w:bottom w:val="none" w:sz="0" w:space="0" w:color="auto"/>
            <w:right w:val="none" w:sz="0" w:space="0" w:color="auto"/>
          </w:divBdr>
        </w:div>
        <w:div w:id="597641256">
          <w:marLeft w:val="0"/>
          <w:marRight w:val="0"/>
          <w:marTop w:val="0"/>
          <w:marBottom w:val="0"/>
          <w:divBdr>
            <w:top w:val="none" w:sz="0" w:space="0" w:color="auto"/>
            <w:left w:val="none" w:sz="0" w:space="0" w:color="auto"/>
            <w:bottom w:val="none" w:sz="0" w:space="0" w:color="auto"/>
            <w:right w:val="none" w:sz="0" w:space="0" w:color="auto"/>
          </w:divBdr>
        </w:div>
        <w:div w:id="825825792">
          <w:marLeft w:val="0"/>
          <w:marRight w:val="0"/>
          <w:marTop w:val="0"/>
          <w:marBottom w:val="0"/>
          <w:divBdr>
            <w:top w:val="none" w:sz="0" w:space="0" w:color="auto"/>
            <w:left w:val="none" w:sz="0" w:space="0" w:color="auto"/>
            <w:bottom w:val="none" w:sz="0" w:space="0" w:color="auto"/>
            <w:right w:val="none" w:sz="0" w:space="0" w:color="auto"/>
          </w:divBdr>
        </w:div>
        <w:div w:id="261227328">
          <w:marLeft w:val="0"/>
          <w:marRight w:val="0"/>
          <w:marTop w:val="0"/>
          <w:marBottom w:val="0"/>
          <w:divBdr>
            <w:top w:val="none" w:sz="0" w:space="0" w:color="auto"/>
            <w:left w:val="none" w:sz="0" w:space="0" w:color="auto"/>
            <w:bottom w:val="none" w:sz="0" w:space="0" w:color="auto"/>
            <w:right w:val="none" w:sz="0" w:space="0" w:color="auto"/>
          </w:divBdr>
        </w:div>
        <w:div w:id="1190412120">
          <w:marLeft w:val="0"/>
          <w:marRight w:val="0"/>
          <w:marTop w:val="0"/>
          <w:marBottom w:val="0"/>
          <w:divBdr>
            <w:top w:val="none" w:sz="0" w:space="0" w:color="auto"/>
            <w:left w:val="none" w:sz="0" w:space="0" w:color="auto"/>
            <w:bottom w:val="none" w:sz="0" w:space="0" w:color="auto"/>
            <w:right w:val="none" w:sz="0" w:space="0" w:color="auto"/>
          </w:divBdr>
        </w:div>
        <w:div w:id="1088693981">
          <w:marLeft w:val="0"/>
          <w:marRight w:val="0"/>
          <w:marTop w:val="0"/>
          <w:marBottom w:val="0"/>
          <w:divBdr>
            <w:top w:val="none" w:sz="0" w:space="0" w:color="auto"/>
            <w:left w:val="none" w:sz="0" w:space="0" w:color="auto"/>
            <w:bottom w:val="none" w:sz="0" w:space="0" w:color="auto"/>
            <w:right w:val="none" w:sz="0" w:space="0" w:color="auto"/>
          </w:divBdr>
        </w:div>
        <w:div w:id="1929801094">
          <w:marLeft w:val="0"/>
          <w:marRight w:val="0"/>
          <w:marTop w:val="0"/>
          <w:marBottom w:val="0"/>
          <w:divBdr>
            <w:top w:val="none" w:sz="0" w:space="0" w:color="auto"/>
            <w:left w:val="none" w:sz="0" w:space="0" w:color="auto"/>
            <w:bottom w:val="none" w:sz="0" w:space="0" w:color="auto"/>
            <w:right w:val="none" w:sz="0" w:space="0" w:color="auto"/>
          </w:divBdr>
        </w:div>
        <w:div w:id="1532721935">
          <w:marLeft w:val="0"/>
          <w:marRight w:val="0"/>
          <w:marTop w:val="0"/>
          <w:marBottom w:val="0"/>
          <w:divBdr>
            <w:top w:val="none" w:sz="0" w:space="0" w:color="auto"/>
            <w:left w:val="none" w:sz="0" w:space="0" w:color="auto"/>
            <w:bottom w:val="none" w:sz="0" w:space="0" w:color="auto"/>
            <w:right w:val="none" w:sz="0" w:space="0" w:color="auto"/>
          </w:divBdr>
        </w:div>
        <w:div w:id="159540246">
          <w:marLeft w:val="0"/>
          <w:marRight w:val="0"/>
          <w:marTop w:val="0"/>
          <w:marBottom w:val="0"/>
          <w:divBdr>
            <w:top w:val="none" w:sz="0" w:space="0" w:color="auto"/>
            <w:left w:val="none" w:sz="0" w:space="0" w:color="auto"/>
            <w:bottom w:val="none" w:sz="0" w:space="0" w:color="auto"/>
            <w:right w:val="none" w:sz="0" w:space="0" w:color="auto"/>
          </w:divBdr>
        </w:div>
        <w:div w:id="919869509">
          <w:marLeft w:val="0"/>
          <w:marRight w:val="0"/>
          <w:marTop w:val="0"/>
          <w:marBottom w:val="0"/>
          <w:divBdr>
            <w:top w:val="none" w:sz="0" w:space="0" w:color="auto"/>
            <w:left w:val="none" w:sz="0" w:space="0" w:color="auto"/>
            <w:bottom w:val="none" w:sz="0" w:space="0" w:color="auto"/>
            <w:right w:val="none" w:sz="0" w:space="0" w:color="auto"/>
          </w:divBdr>
        </w:div>
        <w:div w:id="325592956">
          <w:marLeft w:val="0"/>
          <w:marRight w:val="0"/>
          <w:marTop w:val="0"/>
          <w:marBottom w:val="0"/>
          <w:divBdr>
            <w:top w:val="none" w:sz="0" w:space="0" w:color="auto"/>
            <w:left w:val="none" w:sz="0" w:space="0" w:color="auto"/>
            <w:bottom w:val="none" w:sz="0" w:space="0" w:color="auto"/>
            <w:right w:val="none" w:sz="0" w:space="0" w:color="auto"/>
          </w:divBdr>
        </w:div>
        <w:div w:id="1670139122">
          <w:marLeft w:val="0"/>
          <w:marRight w:val="0"/>
          <w:marTop w:val="0"/>
          <w:marBottom w:val="0"/>
          <w:divBdr>
            <w:top w:val="none" w:sz="0" w:space="0" w:color="auto"/>
            <w:left w:val="none" w:sz="0" w:space="0" w:color="auto"/>
            <w:bottom w:val="none" w:sz="0" w:space="0" w:color="auto"/>
            <w:right w:val="none" w:sz="0" w:space="0" w:color="auto"/>
          </w:divBdr>
        </w:div>
        <w:div w:id="255944410">
          <w:marLeft w:val="0"/>
          <w:marRight w:val="0"/>
          <w:marTop w:val="0"/>
          <w:marBottom w:val="0"/>
          <w:divBdr>
            <w:top w:val="none" w:sz="0" w:space="0" w:color="auto"/>
            <w:left w:val="none" w:sz="0" w:space="0" w:color="auto"/>
            <w:bottom w:val="none" w:sz="0" w:space="0" w:color="auto"/>
            <w:right w:val="none" w:sz="0" w:space="0" w:color="auto"/>
          </w:divBdr>
        </w:div>
        <w:div w:id="1699769423">
          <w:marLeft w:val="0"/>
          <w:marRight w:val="0"/>
          <w:marTop w:val="0"/>
          <w:marBottom w:val="0"/>
          <w:divBdr>
            <w:top w:val="none" w:sz="0" w:space="0" w:color="auto"/>
            <w:left w:val="none" w:sz="0" w:space="0" w:color="auto"/>
            <w:bottom w:val="none" w:sz="0" w:space="0" w:color="auto"/>
            <w:right w:val="none" w:sz="0" w:space="0" w:color="auto"/>
          </w:divBdr>
        </w:div>
        <w:div w:id="1270041516">
          <w:marLeft w:val="0"/>
          <w:marRight w:val="0"/>
          <w:marTop w:val="0"/>
          <w:marBottom w:val="0"/>
          <w:divBdr>
            <w:top w:val="none" w:sz="0" w:space="0" w:color="auto"/>
            <w:left w:val="none" w:sz="0" w:space="0" w:color="auto"/>
            <w:bottom w:val="none" w:sz="0" w:space="0" w:color="auto"/>
            <w:right w:val="none" w:sz="0" w:space="0" w:color="auto"/>
          </w:divBdr>
        </w:div>
        <w:div w:id="806699192">
          <w:marLeft w:val="0"/>
          <w:marRight w:val="0"/>
          <w:marTop w:val="0"/>
          <w:marBottom w:val="0"/>
          <w:divBdr>
            <w:top w:val="none" w:sz="0" w:space="0" w:color="auto"/>
            <w:left w:val="none" w:sz="0" w:space="0" w:color="auto"/>
            <w:bottom w:val="none" w:sz="0" w:space="0" w:color="auto"/>
            <w:right w:val="none" w:sz="0" w:space="0" w:color="auto"/>
          </w:divBdr>
        </w:div>
        <w:div w:id="1557207545">
          <w:marLeft w:val="0"/>
          <w:marRight w:val="0"/>
          <w:marTop w:val="0"/>
          <w:marBottom w:val="0"/>
          <w:divBdr>
            <w:top w:val="none" w:sz="0" w:space="0" w:color="auto"/>
            <w:left w:val="none" w:sz="0" w:space="0" w:color="auto"/>
            <w:bottom w:val="none" w:sz="0" w:space="0" w:color="auto"/>
            <w:right w:val="none" w:sz="0" w:space="0" w:color="auto"/>
          </w:divBdr>
        </w:div>
        <w:div w:id="1908299866">
          <w:marLeft w:val="0"/>
          <w:marRight w:val="0"/>
          <w:marTop w:val="0"/>
          <w:marBottom w:val="0"/>
          <w:divBdr>
            <w:top w:val="none" w:sz="0" w:space="0" w:color="auto"/>
            <w:left w:val="none" w:sz="0" w:space="0" w:color="auto"/>
            <w:bottom w:val="none" w:sz="0" w:space="0" w:color="auto"/>
            <w:right w:val="none" w:sz="0" w:space="0" w:color="auto"/>
          </w:divBdr>
        </w:div>
        <w:div w:id="272638016">
          <w:marLeft w:val="0"/>
          <w:marRight w:val="0"/>
          <w:marTop w:val="0"/>
          <w:marBottom w:val="0"/>
          <w:divBdr>
            <w:top w:val="none" w:sz="0" w:space="0" w:color="auto"/>
            <w:left w:val="none" w:sz="0" w:space="0" w:color="auto"/>
            <w:bottom w:val="none" w:sz="0" w:space="0" w:color="auto"/>
            <w:right w:val="none" w:sz="0" w:space="0" w:color="auto"/>
          </w:divBdr>
        </w:div>
        <w:div w:id="1291941048">
          <w:marLeft w:val="0"/>
          <w:marRight w:val="0"/>
          <w:marTop w:val="0"/>
          <w:marBottom w:val="0"/>
          <w:divBdr>
            <w:top w:val="none" w:sz="0" w:space="0" w:color="auto"/>
            <w:left w:val="none" w:sz="0" w:space="0" w:color="auto"/>
            <w:bottom w:val="none" w:sz="0" w:space="0" w:color="auto"/>
            <w:right w:val="none" w:sz="0" w:space="0" w:color="auto"/>
          </w:divBdr>
        </w:div>
      </w:divsChild>
    </w:div>
    <w:div w:id="1699038649">
      <w:bodyDiv w:val="1"/>
      <w:marLeft w:val="0"/>
      <w:marRight w:val="0"/>
      <w:marTop w:val="0"/>
      <w:marBottom w:val="0"/>
      <w:divBdr>
        <w:top w:val="none" w:sz="0" w:space="0" w:color="auto"/>
        <w:left w:val="none" w:sz="0" w:space="0" w:color="auto"/>
        <w:bottom w:val="none" w:sz="0" w:space="0" w:color="auto"/>
        <w:right w:val="none" w:sz="0" w:space="0" w:color="auto"/>
      </w:divBdr>
    </w:div>
    <w:div w:id="1798445761">
      <w:bodyDiv w:val="1"/>
      <w:marLeft w:val="0"/>
      <w:marRight w:val="0"/>
      <w:marTop w:val="0"/>
      <w:marBottom w:val="0"/>
      <w:divBdr>
        <w:top w:val="none" w:sz="0" w:space="0" w:color="auto"/>
        <w:left w:val="none" w:sz="0" w:space="0" w:color="auto"/>
        <w:bottom w:val="none" w:sz="0" w:space="0" w:color="auto"/>
        <w:right w:val="none" w:sz="0" w:space="0" w:color="auto"/>
      </w:divBdr>
    </w:div>
    <w:div w:id="1840996571">
      <w:bodyDiv w:val="1"/>
      <w:marLeft w:val="0"/>
      <w:marRight w:val="0"/>
      <w:marTop w:val="0"/>
      <w:marBottom w:val="0"/>
      <w:divBdr>
        <w:top w:val="none" w:sz="0" w:space="0" w:color="auto"/>
        <w:left w:val="none" w:sz="0" w:space="0" w:color="auto"/>
        <w:bottom w:val="none" w:sz="0" w:space="0" w:color="auto"/>
        <w:right w:val="none" w:sz="0" w:space="0" w:color="auto"/>
      </w:divBdr>
      <w:divsChild>
        <w:div w:id="58094349">
          <w:marLeft w:val="0"/>
          <w:marRight w:val="0"/>
          <w:marTop w:val="0"/>
          <w:marBottom w:val="288"/>
          <w:divBdr>
            <w:top w:val="none" w:sz="0" w:space="0" w:color="auto"/>
            <w:left w:val="none" w:sz="0" w:space="0" w:color="auto"/>
            <w:bottom w:val="none" w:sz="0" w:space="0" w:color="auto"/>
            <w:right w:val="none" w:sz="0" w:space="0" w:color="auto"/>
          </w:divBdr>
        </w:div>
        <w:div w:id="1675499875">
          <w:marLeft w:val="0"/>
          <w:marRight w:val="0"/>
          <w:marTop w:val="0"/>
          <w:marBottom w:val="288"/>
          <w:divBdr>
            <w:top w:val="none" w:sz="0" w:space="0" w:color="auto"/>
            <w:left w:val="none" w:sz="0" w:space="0" w:color="auto"/>
            <w:bottom w:val="none" w:sz="0" w:space="0" w:color="auto"/>
            <w:right w:val="none" w:sz="0" w:space="0" w:color="auto"/>
          </w:divBdr>
        </w:div>
      </w:divsChild>
    </w:div>
    <w:div w:id="1869560965">
      <w:bodyDiv w:val="1"/>
      <w:marLeft w:val="0"/>
      <w:marRight w:val="0"/>
      <w:marTop w:val="0"/>
      <w:marBottom w:val="0"/>
      <w:divBdr>
        <w:top w:val="none" w:sz="0" w:space="0" w:color="auto"/>
        <w:left w:val="none" w:sz="0" w:space="0" w:color="auto"/>
        <w:bottom w:val="none" w:sz="0" w:space="0" w:color="auto"/>
        <w:right w:val="none" w:sz="0" w:space="0" w:color="auto"/>
      </w:divBdr>
    </w:div>
    <w:div w:id="1874538584">
      <w:bodyDiv w:val="1"/>
      <w:marLeft w:val="0"/>
      <w:marRight w:val="0"/>
      <w:marTop w:val="0"/>
      <w:marBottom w:val="0"/>
      <w:divBdr>
        <w:top w:val="none" w:sz="0" w:space="0" w:color="auto"/>
        <w:left w:val="none" w:sz="0" w:space="0" w:color="auto"/>
        <w:bottom w:val="none" w:sz="0" w:space="0" w:color="auto"/>
        <w:right w:val="none" w:sz="0" w:space="0" w:color="auto"/>
      </w:divBdr>
    </w:div>
    <w:div w:id="1953197214">
      <w:bodyDiv w:val="1"/>
      <w:marLeft w:val="0"/>
      <w:marRight w:val="0"/>
      <w:marTop w:val="0"/>
      <w:marBottom w:val="0"/>
      <w:divBdr>
        <w:top w:val="none" w:sz="0" w:space="0" w:color="auto"/>
        <w:left w:val="none" w:sz="0" w:space="0" w:color="auto"/>
        <w:bottom w:val="none" w:sz="0" w:space="0" w:color="auto"/>
        <w:right w:val="none" w:sz="0" w:space="0" w:color="auto"/>
      </w:divBdr>
    </w:div>
    <w:div w:id="2015263394">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 w:id="2085684549">
      <w:bodyDiv w:val="1"/>
      <w:marLeft w:val="0"/>
      <w:marRight w:val="0"/>
      <w:marTop w:val="0"/>
      <w:marBottom w:val="0"/>
      <w:divBdr>
        <w:top w:val="none" w:sz="0" w:space="0" w:color="auto"/>
        <w:left w:val="none" w:sz="0" w:space="0" w:color="auto"/>
        <w:bottom w:val="none" w:sz="0" w:space="0" w:color="auto"/>
        <w:right w:val="none" w:sz="0" w:space="0" w:color="auto"/>
      </w:divBdr>
    </w:div>
    <w:div w:id="209801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CED57-4BF5-456A-90FC-F8C66F778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2018-12-11T03:53:00Z</dcterms:created>
  <dcterms:modified xsi:type="dcterms:W3CDTF">2018-12-11T03:53:00Z</dcterms:modified>
</cp:coreProperties>
</file>